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EDF" w:rsidRPr="002B4FD1" w:rsidRDefault="00A34894" w:rsidP="001A0EDF">
      <w:pPr>
        <w:pStyle w:val="Textkrper-Zeileneinzug"/>
        <w:ind w:left="0"/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E1765" w:rsidRDefault="006E1765">
      <w:pPr>
        <w:pStyle w:val="Textkrper-Zeileneinzug"/>
        <w:ind w:left="0"/>
        <w:jc w:val="both"/>
        <w:rPr>
          <w:rFonts w:ascii="Arial" w:hAnsi="Arial" w:cs="Arial"/>
          <w:sz w:val="20"/>
        </w:rPr>
        <w:sectPr w:rsidR="006E1765">
          <w:pgSz w:w="16840" w:h="11907" w:orient="landscape" w:code="9"/>
          <w:pgMar w:top="568" w:right="425" w:bottom="567" w:left="426" w:header="720" w:footer="720" w:gutter="0"/>
          <w:cols w:num="3" w:space="567" w:equalWidth="0">
            <w:col w:w="4677" w:space="851"/>
            <w:col w:w="4961" w:space="567"/>
            <w:col w:w="4933"/>
          </w:cols>
        </w:sectPr>
      </w:pPr>
    </w:p>
    <w:p w:rsidR="00AF59B8" w:rsidRPr="00031370" w:rsidRDefault="00B12CD1" w:rsidP="00E72A28">
      <w:pPr>
        <w:pStyle w:val="Textkrper-Zeileneinzug"/>
        <w:shd w:val="clear" w:color="auto" w:fill="FFFF00"/>
        <w:spacing w:after="60" w:line="360" w:lineRule="auto"/>
        <w:ind w:left="0"/>
        <w:jc w:val="both"/>
        <w:rPr>
          <w:rFonts w:ascii="Arial" w:hAnsi="Arial" w:cs="Arial"/>
          <w:b/>
          <w:color w:val="000066"/>
          <w:sz w:val="27"/>
          <w:szCs w:val="27"/>
        </w:rPr>
      </w:pPr>
      <w:r w:rsidRPr="00031370">
        <w:rPr>
          <w:rFonts w:ascii="Arial" w:hAnsi="Arial" w:cs="Arial"/>
          <w:b/>
          <w:color w:val="000066"/>
          <w:sz w:val="27"/>
          <w:szCs w:val="27"/>
        </w:rPr>
        <w:lastRenderedPageBreak/>
        <w:t>Verhinderungspfl</w:t>
      </w:r>
      <w:bookmarkStart w:id="0" w:name="_GoBack"/>
      <w:bookmarkEnd w:id="0"/>
      <w:r w:rsidRPr="00031370">
        <w:rPr>
          <w:rFonts w:ascii="Arial" w:hAnsi="Arial" w:cs="Arial"/>
          <w:b/>
          <w:color w:val="000066"/>
          <w:sz w:val="27"/>
          <w:szCs w:val="27"/>
        </w:rPr>
        <w:t>ege</w:t>
      </w:r>
    </w:p>
    <w:p w:rsidR="00B12CD1" w:rsidRPr="00CD0766" w:rsidRDefault="002A0A54" w:rsidP="00CD0766">
      <w:pPr>
        <w:pStyle w:val="Textkrper-Zeileneinzug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CD0766">
        <w:rPr>
          <w:rFonts w:ascii="Arial" w:hAnsi="Arial" w:cs="Arial"/>
          <w:sz w:val="24"/>
          <w:szCs w:val="24"/>
        </w:rPr>
        <w:t xml:space="preserve">Die </w:t>
      </w:r>
      <w:r w:rsidR="00B12CD1" w:rsidRPr="00CD0766">
        <w:rPr>
          <w:rFonts w:ascii="Arial" w:hAnsi="Arial" w:cs="Arial"/>
          <w:sz w:val="24"/>
          <w:szCs w:val="24"/>
        </w:rPr>
        <w:t xml:space="preserve">Pflegekosten der Tagespflege können </w:t>
      </w:r>
      <w:r w:rsidR="00CD423A">
        <w:rPr>
          <w:rFonts w:ascii="Arial" w:hAnsi="Arial" w:cs="Arial"/>
          <w:sz w:val="24"/>
          <w:szCs w:val="24"/>
        </w:rPr>
        <w:t xml:space="preserve">bei </w:t>
      </w:r>
      <w:r w:rsidR="00CD423A" w:rsidRPr="00CD0766">
        <w:rPr>
          <w:rFonts w:ascii="Arial" w:hAnsi="Arial" w:cs="Arial"/>
          <w:sz w:val="24"/>
          <w:szCs w:val="24"/>
        </w:rPr>
        <w:t xml:space="preserve">Pflegebedürftigen </w:t>
      </w:r>
      <w:r w:rsidR="00EB1023">
        <w:rPr>
          <w:rFonts w:ascii="Arial" w:hAnsi="Arial" w:cs="Arial"/>
          <w:sz w:val="24"/>
          <w:szCs w:val="24"/>
        </w:rPr>
        <w:t xml:space="preserve">ab Pflegegrad 2 und höher </w:t>
      </w:r>
      <w:r w:rsidR="00B12CD1" w:rsidRPr="00CD0766">
        <w:rPr>
          <w:rFonts w:ascii="Arial" w:hAnsi="Arial" w:cs="Arial"/>
          <w:sz w:val="24"/>
          <w:szCs w:val="24"/>
        </w:rPr>
        <w:t xml:space="preserve">auch </w:t>
      </w:r>
      <w:r w:rsidR="00172C1F">
        <w:rPr>
          <w:rFonts w:ascii="Arial" w:hAnsi="Arial" w:cs="Arial"/>
          <w:sz w:val="24"/>
          <w:szCs w:val="24"/>
        </w:rPr>
        <w:t>über die</w:t>
      </w:r>
      <w:r w:rsidR="00B12CD1" w:rsidRPr="00CD0766">
        <w:rPr>
          <w:rFonts w:ascii="Arial" w:hAnsi="Arial" w:cs="Arial"/>
          <w:sz w:val="24"/>
          <w:szCs w:val="24"/>
        </w:rPr>
        <w:t xml:space="preserve"> Verhinderungspflege </w:t>
      </w:r>
      <w:r w:rsidR="00172C1F">
        <w:rPr>
          <w:rFonts w:ascii="Arial" w:hAnsi="Arial" w:cs="Arial"/>
          <w:sz w:val="24"/>
          <w:szCs w:val="24"/>
        </w:rPr>
        <w:t xml:space="preserve">nach § 39 SGB XI </w:t>
      </w:r>
      <w:r w:rsidR="00AC48DE">
        <w:rPr>
          <w:rFonts w:ascii="Arial" w:hAnsi="Arial" w:cs="Arial"/>
          <w:sz w:val="24"/>
          <w:szCs w:val="24"/>
        </w:rPr>
        <w:t xml:space="preserve">mit bis zu 1.612 € pro Jahr </w:t>
      </w:r>
      <w:r w:rsidR="00B12CD1" w:rsidRPr="00CD0766">
        <w:rPr>
          <w:rFonts w:ascii="Arial" w:hAnsi="Arial" w:cs="Arial"/>
          <w:sz w:val="24"/>
          <w:szCs w:val="24"/>
        </w:rPr>
        <w:t xml:space="preserve">abgerechnet werden. </w:t>
      </w:r>
      <w:r w:rsidR="00172C1F">
        <w:rPr>
          <w:rFonts w:ascii="Arial" w:hAnsi="Arial" w:cs="Arial"/>
          <w:sz w:val="24"/>
          <w:szCs w:val="24"/>
        </w:rPr>
        <w:t xml:space="preserve">Dieser Betrag kann um bis zu 806,- € pro Jahr aus der Kurzzeitpflege (§ 42 SGB XI) aufgestockt werden, so dass für die Tagespflege bis zu 2.418,- € pro Jahr über die Verhinderungspflege abgerechnet werden können. </w:t>
      </w:r>
    </w:p>
    <w:p w:rsidR="00B12CD1" w:rsidRPr="00031370" w:rsidRDefault="00B12CD1" w:rsidP="00E72A28">
      <w:pPr>
        <w:pStyle w:val="Textkrper-Zeileneinzug"/>
        <w:shd w:val="clear" w:color="auto" w:fill="FFFF00"/>
        <w:spacing w:after="60" w:line="360" w:lineRule="auto"/>
        <w:ind w:left="0"/>
        <w:jc w:val="both"/>
        <w:rPr>
          <w:rFonts w:ascii="Arial" w:hAnsi="Arial" w:cs="Arial"/>
          <w:b/>
          <w:color w:val="000066"/>
          <w:sz w:val="27"/>
          <w:szCs w:val="27"/>
        </w:rPr>
      </w:pPr>
      <w:r w:rsidRPr="00031370">
        <w:rPr>
          <w:rFonts w:ascii="Arial" w:hAnsi="Arial" w:cs="Arial"/>
          <w:b/>
          <w:color w:val="000066"/>
          <w:sz w:val="27"/>
          <w:szCs w:val="27"/>
        </w:rPr>
        <w:t>Abrechnung des Eigenanteils</w:t>
      </w:r>
    </w:p>
    <w:p w:rsidR="00C856AC" w:rsidRDefault="00C856AC" w:rsidP="00CD0766">
      <w:pPr>
        <w:pStyle w:val="Textkrper-Zeileneinzug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CD0766">
        <w:rPr>
          <w:rFonts w:ascii="Arial" w:hAnsi="Arial" w:cs="Arial"/>
          <w:sz w:val="24"/>
          <w:szCs w:val="24"/>
        </w:rPr>
        <w:t>G</w:t>
      </w:r>
      <w:r w:rsidR="00F905BA" w:rsidRPr="00CD0766">
        <w:rPr>
          <w:rFonts w:ascii="Arial" w:hAnsi="Arial" w:cs="Arial"/>
          <w:sz w:val="24"/>
          <w:szCs w:val="24"/>
        </w:rPr>
        <w:t>rundsätzlich</w:t>
      </w:r>
      <w:r w:rsidRPr="00CD0766">
        <w:rPr>
          <w:rFonts w:ascii="Arial" w:hAnsi="Arial" w:cs="Arial"/>
          <w:sz w:val="24"/>
          <w:szCs w:val="24"/>
        </w:rPr>
        <w:t xml:space="preserve"> muss der Eigenanteil vom Versic</w:t>
      </w:r>
      <w:r w:rsidR="00776A37" w:rsidRPr="00CD0766">
        <w:rPr>
          <w:rFonts w:ascii="Arial" w:hAnsi="Arial" w:cs="Arial"/>
          <w:sz w:val="24"/>
          <w:szCs w:val="24"/>
        </w:rPr>
        <w:t xml:space="preserve">herten selbst getragen werden. </w:t>
      </w:r>
      <w:r w:rsidR="007E30FD">
        <w:rPr>
          <w:rFonts w:ascii="Arial" w:hAnsi="Arial" w:cs="Arial"/>
          <w:sz w:val="24"/>
          <w:szCs w:val="24"/>
        </w:rPr>
        <w:t>Ab dem Pflegegrad 1 und höher stehen den Betroffenen m</w:t>
      </w:r>
      <w:r w:rsidR="007E30FD">
        <w:rPr>
          <w:rFonts w:ascii="Arial" w:hAnsi="Arial" w:cs="Arial"/>
          <w:sz w:val="24"/>
          <w:szCs w:val="24"/>
        </w:rPr>
        <w:t>o</w:t>
      </w:r>
      <w:r w:rsidR="007E30FD">
        <w:rPr>
          <w:rFonts w:ascii="Arial" w:hAnsi="Arial" w:cs="Arial"/>
          <w:sz w:val="24"/>
          <w:szCs w:val="24"/>
        </w:rPr>
        <w:t xml:space="preserve">natlich </w:t>
      </w:r>
      <w:r w:rsidR="00E81D2A">
        <w:rPr>
          <w:rFonts w:ascii="Arial" w:hAnsi="Arial" w:cs="Arial"/>
          <w:sz w:val="24"/>
          <w:szCs w:val="24"/>
        </w:rPr>
        <w:t>ein</w:t>
      </w:r>
      <w:r w:rsidR="007E30FD">
        <w:rPr>
          <w:rFonts w:ascii="Arial" w:hAnsi="Arial" w:cs="Arial"/>
          <w:sz w:val="24"/>
          <w:szCs w:val="24"/>
        </w:rPr>
        <w:t xml:space="preserve"> „Entlastungsbetrag“ </w:t>
      </w:r>
      <w:r w:rsidR="00E81D2A">
        <w:rPr>
          <w:rFonts w:ascii="Arial" w:hAnsi="Arial" w:cs="Arial"/>
          <w:sz w:val="24"/>
          <w:szCs w:val="24"/>
        </w:rPr>
        <w:t>in Höhe von 125,- €</w:t>
      </w:r>
      <w:r w:rsidR="00CD423A">
        <w:rPr>
          <w:rFonts w:ascii="Arial" w:hAnsi="Arial" w:cs="Arial"/>
          <w:sz w:val="24"/>
          <w:szCs w:val="24"/>
        </w:rPr>
        <w:t xml:space="preserve"> </w:t>
      </w:r>
      <w:r w:rsidR="00E81D2A">
        <w:rPr>
          <w:rFonts w:ascii="Arial" w:hAnsi="Arial" w:cs="Arial"/>
          <w:sz w:val="24"/>
          <w:szCs w:val="24"/>
        </w:rPr>
        <w:t>zur Verfügung</w:t>
      </w:r>
      <w:r w:rsidR="00602524" w:rsidRPr="00EF1CE1">
        <w:rPr>
          <w:rFonts w:ascii="Arial" w:hAnsi="Arial" w:cs="Arial"/>
          <w:sz w:val="24"/>
          <w:szCs w:val="24"/>
        </w:rPr>
        <w:t>.</w:t>
      </w:r>
      <w:r w:rsidR="00602524" w:rsidRPr="00CD0766">
        <w:rPr>
          <w:rFonts w:ascii="Arial" w:hAnsi="Arial" w:cs="Arial"/>
          <w:sz w:val="24"/>
          <w:szCs w:val="24"/>
        </w:rPr>
        <w:t xml:space="preserve"> </w:t>
      </w:r>
      <w:r w:rsidR="00E81D2A">
        <w:rPr>
          <w:rFonts w:ascii="Arial" w:hAnsi="Arial" w:cs="Arial"/>
          <w:sz w:val="24"/>
          <w:szCs w:val="24"/>
        </w:rPr>
        <w:t>di</w:t>
      </w:r>
      <w:r w:rsidR="00E81D2A">
        <w:rPr>
          <w:rFonts w:ascii="Arial" w:hAnsi="Arial" w:cs="Arial"/>
          <w:sz w:val="24"/>
          <w:szCs w:val="24"/>
        </w:rPr>
        <w:t>e</w:t>
      </w:r>
      <w:r w:rsidR="00E81D2A">
        <w:rPr>
          <w:rFonts w:ascii="Arial" w:hAnsi="Arial" w:cs="Arial"/>
          <w:sz w:val="24"/>
          <w:szCs w:val="24"/>
        </w:rPr>
        <w:t>ser Betrag kann</w:t>
      </w:r>
      <w:r w:rsidR="00CD423A">
        <w:rPr>
          <w:rFonts w:ascii="Arial" w:hAnsi="Arial" w:cs="Arial"/>
          <w:sz w:val="24"/>
          <w:szCs w:val="24"/>
        </w:rPr>
        <w:t xml:space="preserve"> zur Abdeckung des Eigenanteils verwende</w:t>
      </w:r>
      <w:r w:rsidR="00E81D2A">
        <w:rPr>
          <w:rFonts w:ascii="Arial" w:hAnsi="Arial" w:cs="Arial"/>
          <w:sz w:val="24"/>
          <w:szCs w:val="24"/>
        </w:rPr>
        <w:t>t werden</w:t>
      </w:r>
      <w:r w:rsidR="00CD423A">
        <w:rPr>
          <w:rFonts w:ascii="Arial" w:hAnsi="Arial" w:cs="Arial"/>
          <w:sz w:val="24"/>
          <w:szCs w:val="24"/>
        </w:rPr>
        <w:t xml:space="preserve">. </w:t>
      </w:r>
      <w:r w:rsidR="00602524" w:rsidRPr="00CD0766">
        <w:rPr>
          <w:rFonts w:ascii="Arial" w:hAnsi="Arial" w:cs="Arial"/>
          <w:sz w:val="24"/>
          <w:szCs w:val="24"/>
        </w:rPr>
        <w:t xml:space="preserve">Sie erhalten in diesem Fall </w:t>
      </w:r>
      <w:r w:rsidR="00D46156" w:rsidRPr="00CD0766">
        <w:rPr>
          <w:rFonts w:ascii="Arial" w:hAnsi="Arial" w:cs="Arial"/>
          <w:sz w:val="24"/>
          <w:szCs w:val="24"/>
        </w:rPr>
        <w:t xml:space="preserve">von uns </w:t>
      </w:r>
      <w:r w:rsidR="00602524" w:rsidRPr="00CD0766">
        <w:rPr>
          <w:rFonts w:ascii="Arial" w:hAnsi="Arial" w:cs="Arial"/>
          <w:sz w:val="24"/>
          <w:szCs w:val="24"/>
        </w:rPr>
        <w:t>eine Rechnung, die Sie bei der Pflegekasse einreichen können.</w:t>
      </w:r>
    </w:p>
    <w:p w:rsidR="00E72A28" w:rsidRPr="00E72A28" w:rsidRDefault="00E72A28" w:rsidP="00E72A28">
      <w:pPr>
        <w:pStyle w:val="Textkrper-Zeileneinzug"/>
        <w:shd w:val="clear" w:color="auto" w:fill="FFFF00"/>
        <w:spacing w:line="360" w:lineRule="auto"/>
        <w:ind w:left="0"/>
        <w:jc w:val="both"/>
        <w:rPr>
          <w:rFonts w:ascii="Arial" w:hAnsi="Arial" w:cs="Arial"/>
          <w:b/>
          <w:color w:val="000066"/>
          <w:sz w:val="27"/>
          <w:szCs w:val="27"/>
        </w:rPr>
      </w:pPr>
      <w:r w:rsidRPr="00E72A28">
        <w:rPr>
          <w:rFonts w:ascii="Arial" w:hAnsi="Arial" w:cs="Arial"/>
          <w:b/>
          <w:color w:val="000066"/>
          <w:sz w:val="27"/>
          <w:szCs w:val="27"/>
        </w:rPr>
        <w:t>Sie haben noch Fragen? Sie möchten gerne eine ausfüh</w:t>
      </w:r>
      <w:r w:rsidRPr="00E72A28">
        <w:rPr>
          <w:rFonts w:ascii="Arial" w:hAnsi="Arial" w:cs="Arial"/>
          <w:b/>
          <w:color w:val="000066"/>
          <w:sz w:val="27"/>
          <w:szCs w:val="27"/>
        </w:rPr>
        <w:t>r</w:t>
      </w:r>
      <w:r w:rsidRPr="00E72A28">
        <w:rPr>
          <w:rFonts w:ascii="Arial" w:hAnsi="Arial" w:cs="Arial"/>
          <w:b/>
          <w:color w:val="000066"/>
          <w:sz w:val="27"/>
          <w:szCs w:val="27"/>
        </w:rPr>
        <w:t>liche Beratung? So erreichen Sie uns:</w:t>
      </w:r>
    </w:p>
    <w:p w:rsidR="00E042D7" w:rsidRPr="00F905BA" w:rsidRDefault="00E042D7" w:rsidP="00E042D7">
      <w:pPr>
        <w:tabs>
          <w:tab w:val="left" w:pos="4111"/>
        </w:tabs>
        <w:rPr>
          <w:rFonts w:ascii="Arial" w:hAnsi="Arial" w:cs="Arial"/>
          <w:sz w:val="10"/>
          <w:szCs w:val="10"/>
        </w:rPr>
      </w:pPr>
    </w:p>
    <w:p w:rsidR="00F84ADB" w:rsidRPr="00DB48D4" w:rsidRDefault="00060A29" w:rsidP="00E042D7">
      <w:pPr>
        <w:tabs>
          <w:tab w:val="left" w:pos="3969"/>
        </w:tabs>
        <w:rPr>
          <w:rFonts w:ascii="Arial" w:hAnsi="Arial" w:cs="Arial"/>
          <w:sz w:val="32"/>
          <w:szCs w:val="32"/>
        </w:rPr>
      </w:pPr>
      <w:r w:rsidRPr="00DB48D4">
        <w:rPr>
          <w:rFonts w:ascii="Arial" w:hAnsi="Arial" w:cs="Arial"/>
          <w:sz w:val="32"/>
          <w:szCs w:val="32"/>
        </w:rPr>
        <w:t>BRK</w:t>
      </w:r>
      <w:r w:rsidR="00CE4CC1" w:rsidRPr="00DB48D4">
        <w:rPr>
          <w:rFonts w:ascii="Arial" w:hAnsi="Arial" w:cs="Arial"/>
          <w:color w:val="FF0000"/>
          <w:sz w:val="32"/>
          <w:szCs w:val="32"/>
        </w:rPr>
        <w:sym w:font="Wingdings 2" w:char="F0CC"/>
      </w:r>
      <w:r w:rsidR="00F84ADB" w:rsidRPr="00DB48D4">
        <w:rPr>
          <w:rFonts w:ascii="Arial" w:hAnsi="Arial" w:cs="Arial"/>
          <w:sz w:val="32"/>
          <w:szCs w:val="32"/>
        </w:rPr>
        <w:t xml:space="preserve">Tagespflege </w:t>
      </w:r>
      <w:r w:rsidR="00CE4CC1" w:rsidRPr="00DB48D4">
        <w:rPr>
          <w:rFonts w:ascii="Arial" w:hAnsi="Arial" w:cs="Arial"/>
          <w:sz w:val="32"/>
          <w:szCs w:val="32"/>
        </w:rPr>
        <w:t>„Oase</w:t>
      </w:r>
      <w:r w:rsidR="00DB48D4">
        <w:rPr>
          <w:rFonts w:ascii="Arial" w:hAnsi="Arial" w:cs="Arial"/>
          <w:sz w:val="32"/>
          <w:szCs w:val="32"/>
        </w:rPr>
        <w:t xml:space="preserve"> im Schloß</w:t>
      </w:r>
      <w:r w:rsidR="00CE4CC1" w:rsidRPr="00DB48D4">
        <w:rPr>
          <w:rFonts w:ascii="Arial" w:hAnsi="Arial" w:cs="Arial"/>
          <w:sz w:val="32"/>
          <w:szCs w:val="32"/>
        </w:rPr>
        <w:t>“</w:t>
      </w:r>
      <w:r w:rsidR="003E3BC8" w:rsidRPr="00DB48D4">
        <w:rPr>
          <w:rFonts w:ascii="Arial" w:hAnsi="Arial" w:cs="Arial"/>
          <w:sz w:val="32"/>
          <w:szCs w:val="32"/>
        </w:rPr>
        <w:t xml:space="preserve">   </w:t>
      </w:r>
      <w:r w:rsidR="00E042D7" w:rsidRPr="00DB48D4">
        <w:rPr>
          <w:rFonts w:ascii="Arial" w:hAnsi="Arial" w:cs="Arial"/>
          <w:sz w:val="32"/>
          <w:szCs w:val="32"/>
        </w:rPr>
        <w:tab/>
      </w:r>
    </w:p>
    <w:p w:rsidR="000B2CC1" w:rsidRPr="00DB48D4" w:rsidRDefault="00DB48D4" w:rsidP="00E042D7">
      <w:pPr>
        <w:tabs>
          <w:tab w:val="left" w:pos="3969"/>
        </w:tabs>
        <w:rPr>
          <w:rFonts w:ascii="Arial" w:hAnsi="Arial" w:cs="Arial"/>
          <w:sz w:val="32"/>
          <w:szCs w:val="32"/>
        </w:rPr>
      </w:pPr>
      <w:proofErr w:type="spellStart"/>
      <w:r w:rsidRPr="00DB48D4">
        <w:rPr>
          <w:rFonts w:ascii="Arial" w:hAnsi="Arial" w:cs="Arial"/>
          <w:sz w:val="32"/>
          <w:szCs w:val="32"/>
        </w:rPr>
        <w:t>Schloßplatz</w:t>
      </w:r>
      <w:proofErr w:type="spellEnd"/>
      <w:r w:rsidRPr="00DB48D4">
        <w:rPr>
          <w:rFonts w:ascii="Arial" w:hAnsi="Arial" w:cs="Arial"/>
          <w:sz w:val="32"/>
          <w:szCs w:val="32"/>
        </w:rPr>
        <w:t xml:space="preserve"> 1</w:t>
      </w:r>
      <w:r w:rsidR="003E3BC8" w:rsidRPr="00DB48D4">
        <w:rPr>
          <w:rFonts w:ascii="Arial" w:hAnsi="Arial" w:cs="Arial"/>
          <w:sz w:val="32"/>
          <w:szCs w:val="32"/>
        </w:rPr>
        <w:t xml:space="preserve">              </w:t>
      </w:r>
      <w:r w:rsidR="00E042D7" w:rsidRPr="00DB48D4">
        <w:rPr>
          <w:rFonts w:ascii="Arial" w:hAnsi="Arial" w:cs="Arial"/>
          <w:sz w:val="32"/>
          <w:szCs w:val="32"/>
        </w:rPr>
        <w:tab/>
      </w:r>
    </w:p>
    <w:p w:rsidR="00D668FC" w:rsidRPr="00DB48D4" w:rsidRDefault="00B12CD1" w:rsidP="00E042D7">
      <w:pPr>
        <w:tabs>
          <w:tab w:val="left" w:pos="3969"/>
        </w:tabs>
        <w:rPr>
          <w:rFonts w:ascii="Arial" w:hAnsi="Arial" w:cs="Arial"/>
          <w:sz w:val="32"/>
          <w:szCs w:val="32"/>
        </w:rPr>
      </w:pPr>
      <w:r w:rsidRPr="00DB48D4">
        <w:rPr>
          <w:rFonts w:ascii="Arial" w:hAnsi="Arial" w:cs="Arial"/>
          <w:b/>
          <w:sz w:val="32"/>
          <w:szCs w:val="32"/>
        </w:rPr>
        <w:t>93109 Wiesent</w:t>
      </w:r>
      <w:r w:rsidR="003E3BC8" w:rsidRPr="00DB48D4">
        <w:rPr>
          <w:rFonts w:ascii="Arial" w:hAnsi="Arial" w:cs="Arial"/>
          <w:sz w:val="32"/>
          <w:szCs w:val="32"/>
        </w:rPr>
        <w:t xml:space="preserve">                     </w:t>
      </w:r>
      <w:r w:rsidR="00E042D7" w:rsidRPr="00DB48D4">
        <w:rPr>
          <w:rFonts w:ascii="Arial" w:hAnsi="Arial" w:cs="Arial"/>
          <w:sz w:val="32"/>
          <w:szCs w:val="32"/>
        </w:rPr>
        <w:tab/>
      </w:r>
    </w:p>
    <w:p w:rsidR="00AA5CF5" w:rsidRPr="00DB48D4" w:rsidRDefault="000B2CC1" w:rsidP="00AA5CF5">
      <w:pPr>
        <w:rPr>
          <w:b/>
          <w:bCs/>
          <w:color w:val="333333"/>
          <w:sz w:val="32"/>
          <w:szCs w:val="32"/>
        </w:rPr>
      </w:pPr>
      <w:r w:rsidRPr="00DB48D4">
        <w:rPr>
          <w:rFonts w:ascii="Arial" w:hAnsi="Arial" w:cs="Arial"/>
          <w:sz w:val="32"/>
          <w:szCs w:val="32"/>
        </w:rPr>
        <w:t xml:space="preserve">Tel.: </w:t>
      </w:r>
      <w:r w:rsidR="00B12CD1" w:rsidRPr="00DB48D4">
        <w:rPr>
          <w:rFonts w:ascii="Arial" w:hAnsi="Arial" w:cs="Arial"/>
          <w:color w:val="000000"/>
          <w:sz w:val="32"/>
          <w:szCs w:val="32"/>
        </w:rPr>
        <w:t>0</w:t>
      </w:r>
      <w:r w:rsidR="00CE4CC1" w:rsidRPr="00DB48D4">
        <w:rPr>
          <w:rFonts w:ascii="Arial" w:hAnsi="Arial" w:cs="Arial"/>
          <w:color w:val="000000"/>
          <w:sz w:val="32"/>
          <w:szCs w:val="32"/>
        </w:rPr>
        <w:t xml:space="preserve"> </w:t>
      </w:r>
      <w:r w:rsidR="00B12CD1" w:rsidRPr="00DB48D4">
        <w:rPr>
          <w:rFonts w:ascii="Arial" w:hAnsi="Arial" w:cs="Arial"/>
          <w:color w:val="000000"/>
          <w:sz w:val="32"/>
          <w:szCs w:val="32"/>
        </w:rPr>
        <w:t>94</w:t>
      </w:r>
      <w:r w:rsidR="00CE4CC1" w:rsidRPr="00DB48D4">
        <w:rPr>
          <w:rFonts w:ascii="Arial" w:hAnsi="Arial" w:cs="Arial"/>
          <w:color w:val="000000"/>
          <w:sz w:val="32"/>
          <w:szCs w:val="32"/>
        </w:rPr>
        <w:t xml:space="preserve"> </w:t>
      </w:r>
      <w:r w:rsidR="00B12CD1" w:rsidRPr="00DB48D4">
        <w:rPr>
          <w:rFonts w:ascii="Arial" w:hAnsi="Arial" w:cs="Arial"/>
          <w:color w:val="000000"/>
          <w:sz w:val="32"/>
          <w:szCs w:val="32"/>
        </w:rPr>
        <w:t>82</w:t>
      </w:r>
      <w:r w:rsidR="00CE4CC1" w:rsidRPr="00DB48D4">
        <w:rPr>
          <w:rFonts w:ascii="Arial" w:hAnsi="Arial" w:cs="Arial"/>
          <w:color w:val="000000"/>
          <w:sz w:val="32"/>
          <w:szCs w:val="32"/>
        </w:rPr>
        <w:t xml:space="preserve"> </w:t>
      </w:r>
      <w:r w:rsidR="00864FE8" w:rsidRPr="00DB48D4">
        <w:rPr>
          <w:rFonts w:ascii="Arial" w:hAnsi="Arial" w:cs="Arial"/>
          <w:color w:val="000000"/>
          <w:sz w:val="32"/>
          <w:szCs w:val="32"/>
        </w:rPr>
        <w:t>–</w:t>
      </w:r>
      <w:r w:rsidR="00CE4CC1" w:rsidRPr="00DB48D4">
        <w:rPr>
          <w:rFonts w:ascii="Arial" w:hAnsi="Arial" w:cs="Arial"/>
          <w:color w:val="000000"/>
          <w:sz w:val="32"/>
          <w:szCs w:val="32"/>
        </w:rPr>
        <w:t xml:space="preserve"> </w:t>
      </w:r>
      <w:r w:rsidR="00864FE8" w:rsidRPr="00DB48D4">
        <w:rPr>
          <w:rFonts w:ascii="Arial" w:hAnsi="Arial" w:cs="Arial"/>
          <w:color w:val="000000"/>
          <w:sz w:val="32"/>
          <w:szCs w:val="32"/>
        </w:rPr>
        <w:t>93 82 32</w:t>
      </w:r>
      <w:r w:rsidRPr="00DB48D4">
        <w:rPr>
          <w:rFonts w:ascii="Arial" w:hAnsi="Arial" w:cs="Arial"/>
          <w:sz w:val="32"/>
          <w:szCs w:val="32"/>
        </w:rPr>
        <w:t xml:space="preserve"> </w:t>
      </w:r>
      <w:r w:rsidR="003E3BC8" w:rsidRPr="00DB48D4">
        <w:rPr>
          <w:rFonts w:ascii="Arial" w:hAnsi="Arial" w:cs="Arial"/>
          <w:sz w:val="32"/>
          <w:szCs w:val="32"/>
        </w:rPr>
        <w:t xml:space="preserve">            </w:t>
      </w:r>
      <w:r w:rsidR="00E042D7" w:rsidRPr="00DB48D4">
        <w:rPr>
          <w:rFonts w:ascii="Arial" w:hAnsi="Arial" w:cs="Arial"/>
          <w:sz w:val="32"/>
          <w:szCs w:val="32"/>
        </w:rPr>
        <w:tab/>
      </w:r>
      <w:r w:rsidR="00AA5CF5" w:rsidRPr="00DB48D4">
        <w:rPr>
          <w:rFonts w:ascii="Arial" w:hAnsi="Arial" w:cs="Arial"/>
          <w:sz w:val="32"/>
          <w:szCs w:val="32"/>
        </w:rPr>
        <w:tab/>
        <w:t xml:space="preserve">        </w:t>
      </w:r>
    </w:p>
    <w:p w:rsidR="00E042D7" w:rsidRDefault="00AC48DE" w:rsidP="00E042D7">
      <w:pPr>
        <w:tabs>
          <w:tab w:val="left" w:pos="3969"/>
        </w:tabs>
        <w:rPr>
          <w:rFonts w:ascii="Arial" w:hAnsi="Arial" w:cs="Arial"/>
        </w:rPr>
      </w:pPr>
      <w:r w:rsidRPr="00DB48D4">
        <w:rPr>
          <w:rFonts w:ascii="Arial" w:hAnsi="Arial" w:cs="Arial"/>
          <w:sz w:val="32"/>
          <w:szCs w:val="32"/>
        </w:rPr>
        <w:t>E-</w:t>
      </w:r>
      <w:r w:rsidR="00F26FD9" w:rsidRPr="00DB48D4">
        <w:rPr>
          <w:rFonts w:ascii="Arial" w:hAnsi="Arial" w:cs="Arial"/>
          <w:sz w:val="32"/>
          <w:szCs w:val="32"/>
        </w:rPr>
        <w:t>M</w:t>
      </w:r>
      <w:r w:rsidR="000B2CC1" w:rsidRPr="00DB48D4">
        <w:rPr>
          <w:rFonts w:ascii="Arial" w:hAnsi="Arial" w:cs="Arial"/>
          <w:sz w:val="32"/>
          <w:szCs w:val="32"/>
        </w:rPr>
        <w:t xml:space="preserve">ail: </w:t>
      </w:r>
      <w:hyperlink r:id="rId7" w:history="1">
        <w:r w:rsidRPr="00DB48D4">
          <w:rPr>
            <w:rStyle w:val="Hyperlink"/>
            <w:rFonts w:ascii="Arial" w:hAnsi="Arial" w:cs="Arial"/>
            <w:color w:val="000000" w:themeColor="text1"/>
            <w:sz w:val="32"/>
            <w:szCs w:val="32"/>
            <w:u w:val="none"/>
          </w:rPr>
          <w:t>tp-wiesent@kvregensburg.brk.de</w:t>
        </w:r>
      </w:hyperlink>
      <w:r w:rsidR="00E042D7">
        <w:rPr>
          <w:rFonts w:ascii="Arial" w:hAnsi="Arial" w:cs="Arial"/>
        </w:rPr>
        <w:t xml:space="preserve">      </w:t>
      </w:r>
      <w:r w:rsidR="00E042D7">
        <w:rPr>
          <w:rFonts w:ascii="Arial" w:hAnsi="Arial" w:cs="Arial"/>
        </w:rPr>
        <w:tab/>
      </w:r>
    </w:p>
    <w:p w:rsidR="00E042D7" w:rsidRPr="00172C1F" w:rsidRDefault="00E042D7" w:rsidP="00AC48DE">
      <w:pPr>
        <w:rPr>
          <w:rFonts w:ascii="Arial" w:hAnsi="Arial" w:cs="Arial"/>
          <w:sz w:val="12"/>
          <w:szCs w:val="12"/>
        </w:rPr>
      </w:pPr>
    </w:p>
    <w:p w:rsidR="003E3BC8" w:rsidRDefault="003E3BC8">
      <w:pPr>
        <w:tabs>
          <w:tab w:val="left" w:pos="2977"/>
        </w:tabs>
        <w:jc w:val="both"/>
        <w:rPr>
          <w:rFonts w:ascii="Arial" w:hAnsi="Arial" w:cs="Arial"/>
          <w:sz w:val="12"/>
          <w:szCs w:val="12"/>
        </w:rPr>
      </w:pPr>
    </w:p>
    <w:p w:rsidR="00172C1F" w:rsidRPr="00172C1F" w:rsidRDefault="00DB48D4">
      <w:pPr>
        <w:tabs>
          <w:tab w:val="left" w:pos="2977"/>
        </w:tabs>
        <w:jc w:val="both"/>
        <w:rPr>
          <w:rFonts w:ascii="Arial" w:hAnsi="Arial" w:cs="Arial"/>
          <w:sz w:val="18"/>
          <w:szCs w:val="18"/>
        </w:rPr>
      </w:pPr>
      <w:proofErr w:type="gramStart"/>
      <w:r>
        <w:rPr>
          <w:rFonts w:ascii="Arial" w:hAnsi="Arial" w:cs="Arial"/>
          <w:sz w:val="18"/>
          <w:szCs w:val="18"/>
        </w:rPr>
        <w:t>Weitere</w:t>
      </w:r>
      <w:proofErr w:type="gramEnd"/>
      <w:r>
        <w:rPr>
          <w:rFonts w:ascii="Arial" w:hAnsi="Arial" w:cs="Arial"/>
          <w:sz w:val="18"/>
          <w:szCs w:val="18"/>
        </w:rPr>
        <w:t xml:space="preserve"> Tagespflegen finden Sie unter www.brk-regensburg.de</w:t>
      </w:r>
    </w:p>
    <w:p w:rsidR="00172C1F" w:rsidRPr="00AC48DE" w:rsidRDefault="00172C1F">
      <w:pPr>
        <w:tabs>
          <w:tab w:val="left" w:pos="2977"/>
        </w:tabs>
        <w:jc w:val="both"/>
        <w:rPr>
          <w:rFonts w:ascii="Arial" w:hAnsi="Arial" w:cs="Arial"/>
          <w:sz w:val="12"/>
          <w:szCs w:val="12"/>
        </w:rPr>
      </w:pPr>
    </w:p>
    <w:p w:rsidR="001C7AD0" w:rsidRPr="00650A2A" w:rsidRDefault="000B2CC1">
      <w:pPr>
        <w:tabs>
          <w:tab w:val="left" w:pos="2977"/>
        </w:tabs>
        <w:jc w:val="both"/>
        <w:rPr>
          <w:rFonts w:ascii="Arial" w:hAnsi="Arial" w:cs="Arial"/>
          <w:sz w:val="14"/>
        </w:rPr>
      </w:pPr>
      <w:r>
        <w:rPr>
          <w:rFonts w:ascii="Arial" w:hAnsi="Arial" w:cs="Arial"/>
          <w:sz w:val="12"/>
          <w:szCs w:val="12"/>
        </w:rPr>
        <w:t xml:space="preserve">Stand </w:t>
      </w:r>
      <w:r w:rsidR="00DB48D4">
        <w:rPr>
          <w:rFonts w:ascii="Arial" w:hAnsi="Arial" w:cs="Arial"/>
          <w:sz w:val="12"/>
          <w:szCs w:val="12"/>
        </w:rPr>
        <w:t>22.10.2019</w:t>
      </w:r>
      <w:r w:rsidR="00B12CD1">
        <w:rPr>
          <w:rFonts w:ascii="Arial" w:hAnsi="Arial" w:cs="Arial"/>
          <w:sz w:val="12"/>
          <w:szCs w:val="12"/>
        </w:rPr>
        <w:t xml:space="preserve">     </w:t>
      </w:r>
      <w:r w:rsidR="00F905BA">
        <w:rPr>
          <w:rFonts w:ascii="Arial" w:hAnsi="Arial" w:cs="Arial"/>
          <w:sz w:val="12"/>
          <w:szCs w:val="12"/>
        </w:rPr>
        <w:t xml:space="preserve">- Angaben ohne Gewähr -                 </w:t>
      </w:r>
      <w:r w:rsidR="00B12CD1">
        <w:rPr>
          <w:rFonts w:ascii="Arial" w:hAnsi="Arial" w:cs="Arial"/>
          <w:sz w:val="12"/>
          <w:szCs w:val="12"/>
        </w:rPr>
        <w:t>© BRK KV Regensburg</w:t>
      </w:r>
    </w:p>
    <w:p w:rsidR="00B11943" w:rsidRPr="003E3BC8" w:rsidRDefault="00CE4CC1" w:rsidP="003E3BC8">
      <w:pPr>
        <w:spacing w:after="200" w:line="276" w:lineRule="auto"/>
        <w:rPr>
          <w:rFonts w:asciiTheme="minorHAnsi" w:eastAsiaTheme="minorHAnsi" w:hAnsiTheme="minorHAnsi" w:cstheme="minorBidi"/>
          <w:sz w:val="12"/>
          <w:szCs w:val="12"/>
          <w:lang w:eastAsia="en-US"/>
        </w:rPr>
      </w:pPr>
      <w:r>
        <w:rPr>
          <w:rFonts w:asciiTheme="minorHAnsi" w:eastAsiaTheme="minorHAnsi" w:hAnsiTheme="minorHAnsi" w:cstheme="minorBidi"/>
          <w:sz w:val="12"/>
          <w:szCs w:val="12"/>
          <w:lang w:eastAsia="en-US"/>
        </w:rPr>
        <w:t xml:space="preserve">Titelfoto: © </w:t>
      </w:r>
      <w:r w:rsidRPr="00CE4CC1">
        <w:rPr>
          <w:rFonts w:asciiTheme="minorHAnsi" w:eastAsiaTheme="minorHAnsi" w:hAnsiTheme="minorHAnsi" w:cstheme="minorBidi"/>
          <w:sz w:val="12"/>
          <w:szCs w:val="12"/>
          <w:lang w:eastAsia="en-US"/>
        </w:rPr>
        <w:t xml:space="preserve">Andre </w:t>
      </w:r>
      <w:proofErr w:type="spellStart"/>
      <w:r w:rsidRPr="00CE4CC1">
        <w:rPr>
          <w:rFonts w:asciiTheme="minorHAnsi" w:eastAsiaTheme="minorHAnsi" w:hAnsiTheme="minorHAnsi" w:cstheme="minorBidi"/>
          <w:sz w:val="12"/>
          <w:szCs w:val="12"/>
          <w:lang w:eastAsia="en-US"/>
        </w:rPr>
        <w:t>Zelck</w:t>
      </w:r>
      <w:proofErr w:type="spellEnd"/>
      <w:r w:rsidRPr="00CE4CC1">
        <w:rPr>
          <w:rFonts w:asciiTheme="minorHAnsi" w:eastAsiaTheme="minorHAnsi" w:hAnsiTheme="minorHAnsi" w:cstheme="minorBidi"/>
          <w:sz w:val="12"/>
          <w:szCs w:val="12"/>
          <w:lang w:eastAsia="en-US"/>
        </w:rPr>
        <w:t xml:space="preserve"> / DRK GS</w:t>
      </w:r>
    </w:p>
    <w:p w:rsidR="001C7AD0" w:rsidRDefault="0038791F">
      <w:pPr>
        <w:tabs>
          <w:tab w:val="left" w:pos="2977"/>
        </w:tabs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</w:rPr>
        <w:lastRenderedPageBreak/>
        <mc:AlternateContent>
          <mc:Choice Requires="wpc">
            <w:drawing>
              <wp:inline distT="0" distB="0" distL="0" distR="0" wp14:anchorId="31FBC5E3" wp14:editId="22E352AF">
                <wp:extent cx="5038725" cy="1371600"/>
                <wp:effectExtent l="0" t="0" r="9525" b="57150"/>
                <wp:docPr id="17" name="Zeichenbereich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00"/>
                        </a:solidFill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9528" y="28562"/>
                            <a:ext cx="4968000" cy="134303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E30FD" w:rsidRPr="006E1765" w:rsidRDefault="007E30FD" w:rsidP="00DB48D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96"/>
                                  <w:szCs w:val="96"/>
                                </w:rPr>
                              </w:pPr>
                              <w:r w:rsidRPr="006E1765"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>BRK</w:t>
                              </w:r>
                              <w:r w:rsidRPr="006E1765">
                                <w:rPr>
                                  <w:rFonts w:ascii="Wingdings 2" w:hAnsi="Wingdings 2"/>
                                  <w:b/>
                                  <w:bCs/>
                                  <w:color w:val="CC0000"/>
                                  <w:sz w:val="72"/>
                                  <w:szCs w:val="72"/>
                                  <w:lang w:val="en"/>
                                </w:rPr>
                                <w:t></w:t>
                              </w:r>
                              <w:r w:rsidRPr="006E1765"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>Tagespflege</w:t>
                              </w:r>
                              <w:r w:rsidRPr="006E1765"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Pr="00DB48D4"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>„Oase</w:t>
                              </w:r>
                              <w:r w:rsidR="00DB48D4" w:rsidRPr="00DB48D4"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 xml:space="preserve"> im</w:t>
                              </w:r>
                              <w:r w:rsidR="00DB48D4"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="00DB48D4" w:rsidRPr="00DB48D4"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>Schloß</w:t>
                              </w:r>
                              <w:r w:rsidRPr="00DB48D4"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eichenbereich 17" o:spid="_x0000_s1026" editas="canvas" style="width:396.75pt;height:108pt;mso-position-horizontal-relative:char;mso-position-vertical-relative:line" coordsize="50387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">
                <v:shape id="_x0000_s1027" type="#_x0000_t75" style="position:absolute;width:50387;height:13716;visibility:visible;mso-wrap-style:square" filled="t" fillcolor="yellow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95;top:285;width:49680;height:13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n6MIA&#10;AADaAAAADwAAAGRycy9kb3ducmV2LnhtbESPwWrDMBBE74X8g9hALyWR60MJTpQQBxrao90cclys&#10;jW0irWxLsd2/rwqFHoeZecPsDrM1YqTBt44VvK4TEMSV0y3XCi5f76sNCB+QNRrHpOCbPBz2i6cd&#10;ZtpNXNBYhlpECPsMFTQhdJmUvmrIol+7jjh6NzdYDFEOtdQDThFujUyT5E1abDkuNNjRqaHqXj6s&#10;gjH1YVPmprZnc70WL3nf4Wev1PNyPm5BBJrDf/iv/aEVpPB7Jd4A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6fowgAAANoAAAAPAAAAAAAAAAAAAAAAAJgCAABkcnMvZG93&#10;bnJldi54bWxQSwUGAAAAAAQABAD1AAAAhwMAAAAA&#10;" fillcolor="yellow" strokecolor="#f2f2f2" strokeweight="3pt">
                  <v:shadow on="t" color="#243f60" opacity=".5" offset="1pt"/>
                  <v:textbox>
                    <w:txbxContent>
                      <w:p w:rsidR="007E30FD" w:rsidRPr="006E1765" w:rsidRDefault="007E30FD" w:rsidP="00DB48D4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2060"/>
                            <w:sz w:val="96"/>
                            <w:szCs w:val="96"/>
                          </w:rPr>
                        </w:pPr>
                        <w:r w:rsidRPr="006E1765">
                          <w:rPr>
                            <w:rFonts w:ascii="Arial" w:hAnsi="Arial" w:cs="Arial"/>
                            <w:b/>
                            <w:color w:val="002060"/>
                            <w:sz w:val="72"/>
                            <w:szCs w:val="72"/>
                          </w:rPr>
                          <w:t>BRK</w:t>
                        </w:r>
                        <w:r w:rsidRPr="006E1765">
                          <w:rPr>
                            <w:rFonts w:ascii="Wingdings 2" w:hAnsi="Wingdings 2"/>
                            <w:b/>
                            <w:bCs/>
                            <w:color w:val="CC0000"/>
                            <w:sz w:val="72"/>
                            <w:szCs w:val="72"/>
                            <w:lang w:val="en"/>
                          </w:rPr>
                          <w:t></w:t>
                        </w:r>
                        <w:r w:rsidRPr="006E1765">
                          <w:rPr>
                            <w:rFonts w:ascii="Arial" w:hAnsi="Arial" w:cs="Arial"/>
                            <w:b/>
                            <w:color w:val="002060"/>
                            <w:sz w:val="72"/>
                            <w:szCs w:val="72"/>
                          </w:rPr>
                          <w:t>Tagespflege</w:t>
                        </w:r>
                        <w:r w:rsidRPr="006E1765">
                          <w:rPr>
                            <w:rFonts w:ascii="Arial" w:hAnsi="Arial" w:cs="Arial"/>
                            <w:b/>
                            <w:color w:val="002060"/>
                            <w:sz w:val="96"/>
                            <w:szCs w:val="96"/>
                          </w:rPr>
                          <w:t xml:space="preserve"> </w:t>
                        </w:r>
                        <w:r w:rsidRPr="00DB48D4">
                          <w:rPr>
                            <w:rFonts w:ascii="Arial" w:hAnsi="Arial" w:cs="Arial"/>
                            <w:b/>
                            <w:color w:val="002060"/>
                            <w:sz w:val="72"/>
                            <w:szCs w:val="72"/>
                          </w:rPr>
                          <w:t>„Oase</w:t>
                        </w:r>
                        <w:r w:rsidR="00DB48D4" w:rsidRPr="00DB48D4">
                          <w:rPr>
                            <w:rFonts w:ascii="Arial" w:hAnsi="Arial" w:cs="Arial"/>
                            <w:b/>
                            <w:color w:val="002060"/>
                            <w:sz w:val="72"/>
                            <w:szCs w:val="72"/>
                          </w:rPr>
                          <w:t xml:space="preserve"> im</w:t>
                        </w:r>
                        <w:r w:rsidR="00DB48D4">
                          <w:rPr>
                            <w:rFonts w:ascii="Arial" w:hAnsi="Arial" w:cs="Arial"/>
                            <w:b/>
                            <w:color w:val="002060"/>
                            <w:sz w:val="96"/>
                            <w:szCs w:val="96"/>
                          </w:rPr>
                          <w:t xml:space="preserve"> </w:t>
                        </w:r>
                        <w:r w:rsidR="00DB48D4" w:rsidRPr="00DB48D4">
                          <w:rPr>
                            <w:rFonts w:ascii="Arial" w:hAnsi="Arial" w:cs="Arial"/>
                            <w:b/>
                            <w:color w:val="002060"/>
                            <w:sz w:val="72"/>
                            <w:szCs w:val="72"/>
                          </w:rPr>
                          <w:t>Schloß</w:t>
                        </w:r>
                        <w:r w:rsidRPr="00DB48D4">
                          <w:rPr>
                            <w:rFonts w:ascii="Arial" w:hAnsi="Arial" w:cs="Arial"/>
                            <w:b/>
                            <w:color w:val="002060"/>
                            <w:sz w:val="72"/>
                            <w:szCs w:val="72"/>
                          </w:rPr>
                          <w:t>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7AD0" w:rsidRDefault="00E055B9">
      <w:pPr>
        <w:ind w:left="284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FA09F5A" wp14:editId="100E272D">
                <wp:simplePos x="0" y="0"/>
                <wp:positionH relativeFrom="column">
                  <wp:posOffset>12065</wp:posOffset>
                </wp:positionH>
                <wp:positionV relativeFrom="paragraph">
                  <wp:posOffset>34290</wp:posOffset>
                </wp:positionV>
                <wp:extent cx="4968240" cy="3667125"/>
                <wp:effectExtent l="19050" t="19050" r="41910" b="66675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8240" cy="3667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30FD" w:rsidRDefault="007E30FD" w:rsidP="00787F8A">
                            <w:pPr>
                              <w:spacing w:before="24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shd w:val="clear" w:color="auto" w:fill="6699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D748EC" wp14:editId="65B7FCDA">
                                  <wp:extent cx="4747260" cy="3163724"/>
                                  <wp:effectExtent l="0" t="0" r="0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7260" cy="3163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left:0;text-align:left;margin-left:.95pt;margin-top:2.7pt;width:391.2pt;height:28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" fillcolor="yellow" strokecolor="#f2f2f2" strokeweight="3pt">
                <v:shadow on="t" color="#243f60" opacity=".5" offset="1pt"/>
                <v:textbox>
                  <w:txbxContent>
                    <w:p w:rsidR="00031370" w:rsidRDefault="00C936D2" w:rsidP="00787F8A">
                      <w:pPr>
                        <w:spacing w:before="24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  <w:shd w:val="clear" w:color="auto" w:fill="6699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D748EC" wp14:editId="65B7FCDA">
                            <wp:extent cx="4747260" cy="3163724"/>
                            <wp:effectExtent l="0" t="0" r="0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47260" cy="3163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C7AD0" w:rsidRDefault="001C7AD0">
      <w:pPr>
        <w:ind w:left="284"/>
        <w:rPr>
          <w:rFonts w:ascii="Arial" w:hAnsi="Arial" w:cs="Arial"/>
          <w:sz w:val="18"/>
        </w:rPr>
      </w:pPr>
    </w:p>
    <w:p w:rsidR="001C7AD0" w:rsidRDefault="0038791F">
      <w:pPr>
        <w:ind w:left="284"/>
        <w:rPr>
          <w:rFonts w:ascii="Arial" w:hAnsi="Arial" w:cs="Arial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5FF19D8" wp14:editId="168F521B">
                <wp:simplePos x="0" y="0"/>
                <wp:positionH relativeFrom="column">
                  <wp:posOffset>8544560</wp:posOffset>
                </wp:positionH>
                <wp:positionV relativeFrom="paragraph">
                  <wp:posOffset>3412490</wp:posOffset>
                </wp:positionV>
                <wp:extent cx="1762760" cy="760095"/>
                <wp:effectExtent l="76200" t="476250" r="8890" b="459105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82515">
                          <a:off x="0" y="0"/>
                          <a:ext cx="1762760" cy="760095"/>
                        </a:xfrm>
                        <a:prstGeom prst="rect">
                          <a:avLst/>
                        </a:prstGeom>
                        <a:noFill/>
                        <a:ln w="41275" cap="rnd">
                          <a:solidFill>
                            <a:srgbClr val="FF0000">
                              <a:alpha val="31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7E30FD" w:rsidRPr="00CD06D6" w:rsidRDefault="007E30FD" w:rsidP="00CD06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pacing w:val="10"/>
                                <w:sz w:val="24"/>
                                <w:szCs w:val="24"/>
                              </w:rPr>
                            </w:pPr>
                            <w:r w:rsidRPr="00CD06D6">
                              <w:rPr>
                                <w:rFonts w:ascii="Arial" w:hAnsi="Arial" w:cs="Arial"/>
                                <w:b/>
                                <w:noProof/>
                                <w:spacing w:val="10"/>
                                <w:sz w:val="24"/>
                                <w:szCs w:val="24"/>
                              </w:rPr>
                              <w:t>„sehr gut“</w:t>
                            </w:r>
                            <w:r w:rsidRPr="00CD06D6">
                              <w:rPr>
                                <w:rFonts w:ascii="Arial" w:hAnsi="Arial" w:cs="Arial"/>
                                <w:b/>
                                <w:noProof/>
                                <w:spacing w:val="10"/>
                                <w:sz w:val="24"/>
                                <w:szCs w:val="24"/>
                              </w:rPr>
                              <w:br/>
                              <w:t>(Lt. MDK Prüfung: 04/2011 u. 05/2012)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32" type="#_x0000_t202" style="position:absolute;left:0;text-align:left;margin-left:672.8pt;margin-top:268.7pt;width:138.8pt;height:59.85pt;rotation:2383888fd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" filled="f" strokecolor="red" strokeweight="3.25pt">
                <v:stroke opacity="20303f" endcap="round"/>
                <v:path arrowok="t"/>
                <v:textbox>
                  <w:txbxContent>
                    <w:p w:rsidR="00031370" w:rsidRPr="00CD06D6" w:rsidRDefault="00031370" w:rsidP="00CD06D6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pacing w:val="10"/>
                          <w:sz w:val="24"/>
                          <w:szCs w:val="24"/>
                        </w:rPr>
                      </w:pPr>
                      <w:r w:rsidRPr="00CD06D6">
                        <w:rPr>
                          <w:rFonts w:ascii="Arial" w:hAnsi="Arial" w:cs="Arial"/>
                          <w:b/>
                          <w:noProof/>
                          <w:spacing w:val="10"/>
                          <w:sz w:val="24"/>
                          <w:szCs w:val="24"/>
                        </w:rPr>
                        <w:t>„sehr gut“</w:t>
                      </w:r>
                      <w:r w:rsidRPr="00CD06D6">
                        <w:rPr>
                          <w:rFonts w:ascii="Arial" w:hAnsi="Arial" w:cs="Arial"/>
                          <w:b/>
                          <w:noProof/>
                          <w:spacing w:val="10"/>
                          <w:sz w:val="24"/>
                          <w:szCs w:val="24"/>
                        </w:rPr>
                        <w:br/>
                        <w:t>(Lt. MDK Prüfung: 04/2011 u. 05/2012)</w:t>
                      </w:r>
                    </w:p>
                  </w:txbxContent>
                </v:textbox>
              </v:shape>
            </w:pict>
          </mc:Fallback>
        </mc:AlternateContent>
      </w:r>
    </w:p>
    <w:p w:rsidR="001C7AD0" w:rsidRDefault="001C7AD0">
      <w:pPr>
        <w:ind w:left="284"/>
        <w:rPr>
          <w:rFonts w:ascii="Arial" w:hAnsi="Arial" w:cs="Arial"/>
          <w:sz w:val="18"/>
        </w:rPr>
      </w:pPr>
    </w:p>
    <w:p w:rsidR="001C7AD0" w:rsidRDefault="001C7AD0">
      <w:pPr>
        <w:ind w:left="284"/>
        <w:rPr>
          <w:rFonts w:ascii="Arial" w:hAnsi="Arial" w:cs="Arial"/>
          <w:sz w:val="18"/>
        </w:rPr>
      </w:pPr>
    </w:p>
    <w:p w:rsidR="001C7AD0" w:rsidRDefault="001C7AD0">
      <w:pPr>
        <w:ind w:left="284"/>
        <w:rPr>
          <w:rFonts w:ascii="Arial" w:hAnsi="Arial" w:cs="Arial"/>
          <w:sz w:val="18"/>
        </w:rPr>
      </w:pPr>
    </w:p>
    <w:p w:rsidR="001C7AD0" w:rsidRDefault="001C7AD0">
      <w:pPr>
        <w:ind w:left="284"/>
        <w:rPr>
          <w:rFonts w:ascii="Arial" w:hAnsi="Arial" w:cs="Arial"/>
          <w:sz w:val="18"/>
        </w:rPr>
      </w:pPr>
    </w:p>
    <w:p w:rsidR="001C7AD0" w:rsidRDefault="001C7AD0">
      <w:pPr>
        <w:ind w:left="284"/>
        <w:rPr>
          <w:rFonts w:ascii="Arial" w:hAnsi="Arial" w:cs="Arial"/>
          <w:sz w:val="18"/>
        </w:rPr>
      </w:pPr>
    </w:p>
    <w:p w:rsidR="001C7AD0" w:rsidRDefault="001C7AD0">
      <w:pPr>
        <w:ind w:left="284"/>
        <w:rPr>
          <w:rFonts w:ascii="Arial" w:hAnsi="Arial" w:cs="Arial"/>
          <w:sz w:val="18"/>
        </w:rPr>
      </w:pPr>
    </w:p>
    <w:p w:rsidR="001C7AD0" w:rsidRDefault="001C7AD0">
      <w:pPr>
        <w:ind w:left="284"/>
        <w:rPr>
          <w:rFonts w:ascii="Arial" w:hAnsi="Arial" w:cs="Arial"/>
          <w:sz w:val="18"/>
        </w:rPr>
      </w:pPr>
    </w:p>
    <w:p w:rsidR="001C7AD0" w:rsidRDefault="001C7AD0">
      <w:pPr>
        <w:ind w:left="284"/>
        <w:rPr>
          <w:rFonts w:ascii="Arial" w:hAnsi="Arial" w:cs="Arial"/>
          <w:sz w:val="18"/>
        </w:rPr>
      </w:pPr>
    </w:p>
    <w:p w:rsidR="001C7AD0" w:rsidRDefault="001C7AD0">
      <w:pPr>
        <w:rPr>
          <w:rFonts w:ascii="Arial" w:hAnsi="Arial" w:cs="Arial"/>
          <w:sz w:val="18"/>
        </w:rPr>
      </w:pPr>
    </w:p>
    <w:p w:rsidR="001C7AD0" w:rsidRDefault="001C7AD0" w:rsidP="00CD06D6">
      <w:pPr>
        <w:rPr>
          <w:rFonts w:ascii="Arial" w:hAnsi="Arial" w:cs="Arial"/>
          <w:sz w:val="18"/>
        </w:rPr>
      </w:pPr>
    </w:p>
    <w:p w:rsidR="0038791F" w:rsidRDefault="0038791F" w:rsidP="00CD06D6">
      <w:pPr>
        <w:rPr>
          <w:rFonts w:ascii="Arial" w:hAnsi="Arial" w:cs="Arial"/>
          <w:sz w:val="18"/>
        </w:rPr>
      </w:pPr>
    </w:p>
    <w:p w:rsidR="001C7AD0" w:rsidRDefault="001C7AD0">
      <w:pPr>
        <w:ind w:left="284"/>
        <w:rPr>
          <w:rFonts w:ascii="Arial" w:hAnsi="Arial" w:cs="Arial"/>
          <w:sz w:val="18"/>
        </w:rPr>
      </w:pPr>
    </w:p>
    <w:p w:rsidR="001C7AD0" w:rsidRDefault="001C7AD0">
      <w:pPr>
        <w:rPr>
          <w:rFonts w:ascii="Arial" w:hAnsi="Arial" w:cs="Arial"/>
          <w:sz w:val="18"/>
        </w:rPr>
      </w:pPr>
    </w:p>
    <w:p w:rsidR="001C7AD0" w:rsidRDefault="001C7AD0">
      <w:pPr>
        <w:rPr>
          <w:rFonts w:ascii="Arial" w:hAnsi="Arial" w:cs="Arial"/>
          <w:sz w:val="18"/>
        </w:rPr>
      </w:pPr>
    </w:p>
    <w:p w:rsidR="001C7AD0" w:rsidRDefault="001C7AD0">
      <w:pPr>
        <w:rPr>
          <w:rFonts w:ascii="Arial" w:hAnsi="Arial" w:cs="Arial"/>
          <w:sz w:val="18"/>
        </w:rPr>
      </w:pPr>
    </w:p>
    <w:p w:rsidR="001C7AD0" w:rsidRDefault="001C7AD0">
      <w:pPr>
        <w:rPr>
          <w:rFonts w:ascii="Arial" w:hAnsi="Arial" w:cs="Arial"/>
          <w:sz w:val="18"/>
        </w:rPr>
      </w:pPr>
    </w:p>
    <w:p w:rsidR="001C7AD0" w:rsidRDefault="001C7AD0">
      <w:pPr>
        <w:rPr>
          <w:rFonts w:ascii="Arial" w:hAnsi="Arial" w:cs="Arial"/>
          <w:sz w:val="18"/>
        </w:rPr>
      </w:pPr>
    </w:p>
    <w:p w:rsidR="001C7AD0" w:rsidRDefault="001C7AD0">
      <w:pPr>
        <w:rPr>
          <w:rFonts w:ascii="Arial" w:hAnsi="Arial" w:cs="Arial"/>
          <w:sz w:val="18"/>
        </w:rPr>
      </w:pPr>
    </w:p>
    <w:p w:rsidR="001C7AD0" w:rsidRDefault="001C7AD0">
      <w:pPr>
        <w:rPr>
          <w:rFonts w:ascii="Arial" w:hAnsi="Arial" w:cs="Arial"/>
          <w:sz w:val="18"/>
        </w:rPr>
      </w:pPr>
    </w:p>
    <w:p w:rsidR="001C7AD0" w:rsidRDefault="001C7AD0">
      <w:pPr>
        <w:rPr>
          <w:rFonts w:ascii="Arial" w:hAnsi="Arial" w:cs="Arial"/>
          <w:sz w:val="18"/>
        </w:rPr>
      </w:pPr>
    </w:p>
    <w:p w:rsidR="001C7AD0" w:rsidRDefault="001C7AD0">
      <w:pPr>
        <w:rPr>
          <w:rFonts w:ascii="Arial" w:hAnsi="Arial" w:cs="Arial"/>
          <w:sz w:val="18"/>
        </w:rPr>
      </w:pPr>
    </w:p>
    <w:p w:rsidR="001C7AD0" w:rsidRDefault="001C7AD0">
      <w:pPr>
        <w:rPr>
          <w:rFonts w:ascii="Arial" w:hAnsi="Arial" w:cs="Arial"/>
          <w:sz w:val="18"/>
        </w:rPr>
      </w:pPr>
    </w:p>
    <w:p w:rsidR="00E055B9" w:rsidRDefault="00E055B9">
      <w:pPr>
        <w:rPr>
          <w:rFonts w:ascii="Arial" w:hAnsi="Arial" w:cs="Arial"/>
          <w:sz w:val="18"/>
        </w:rPr>
      </w:pPr>
    </w:p>
    <w:p w:rsidR="00E055B9" w:rsidRDefault="00E055B9">
      <w:pPr>
        <w:rPr>
          <w:rFonts w:ascii="Arial" w:hAnsi="Arial" w:cs="Arial"/>
          <w:sz w:val="18"/>
        </w:rPr>
      </w:pPr>
    </w:p>
    <w:p w:rsidR="00E055B9" w:rsidRDefault="00E055B9">
      <w:pPr>
        <w:rPr>
          <w:rFonts w:ascii="Arial" w:hAnsi="Arial" w:cs="Arial"/>
          <w:sz w:val="18"/>
        </w:rPr>
      </w:pPr>
    </w:p>
    <w:p w:rsidR="00E055B9" w:rsidRDefault="00E055B9">
      <w:pPr>
        <w:rPr>
          <w:rFonts w:ascii="Arial" w:hAnsi="Arial" w:cs="Arial"/>
          <w:sz w:val="18"/>
        </w:rPr>
      </w:pPr>
    </w:p>
    <w:p w:rsidR="00E055B9" w:rsidRDefault="00E055B9">
      <w:pPr>
        <w:rPr>
          <w:rFonts w:ascii="Arial" w:hAnsi="Arial" w:cs="Arial"/>
          <w:sz w:val="18"/>
        </w:rPr>
      </w:pPr>
    </w:p>
    <w:p w:rsidR="00E055B9" w:rsidRDefault="00E055B9">
      <w:pPr>
        <w:rPr>
          <w:rFonts w:ascii="Arial" w:hAnsi="Arial" w:cs="Arial"/>
          <w:sz w:val="2"/>
          <w:szCs w:val="2"/>
        </w:rPr>
      </w:pPr>
    </w:p>
    <w:p w:rsidR="00110554" w:rsidRDefault="00110554">
      <w:pPr>
        <w:rPr>
          <w:rFonts w:ascii="Arial" w:hAnsi="Arial" w:cs="Arial"/>
          <w:sz w:val="2"/>
          <w:szCs w:val="2"/>
        </w:rPr>
      </w:pPr>
    </w:p>
    <w:p w:rsidR="00110554" w:rsidRDefault="00110554">
      <w:pPr>
        <w:rPr>
          <w:rFonts w:ascii="Arial" w:hAnsi="Arial" w:cs="Arial"/>
          <w:sz w:val="2"/>
          <w:szCs w:val="2"/>
        </w:rPr>
      </w:pPr>
    </w:p>
    <w:p w:rsidR="00110554" w:rsidRDefault="00110554">
      <w:pPr>
        <w:rPr>
          <w:rFonts w:ascii="Arial" w:hAnsi="Arial" w:cs="Arial"/>
          <w:sz w:val="2"/>
          <w:szCs w:val="2"/>
        </w:rPr>
      </w:pPr>
    </w:p>
    <w:p w:rsidR="00110554" w:rsidRDefault="00110554">
      <w:pPr>
        <w:rPr>
          <w:rFonts w:ascii="Arial" w:hAnsi="Arial" w:cs="Arial"/>
          <w:sz w:val="2"/>
          <w:szCs w:val="2"/>
        </w:rPr>
      </w:pPr>
    </w:p>
    <w:p w:rsidR="00110554" w:rsidRDefault="00110554">
      <w:pPr>
        <w:rPr>
          <w:rFonts w:ascii="Arial" w:hAnsi="Arial" w:cs="Arial"/>
          <w:sz w:val="2"/>
          <w:szCs w:val="2"/>
        </w:rPr>
      </w:pPr>
    </w:p>
    <w:p w:rsidR="00110554" w:rsidRDefault="00110554">
      <w:pPr>
        <w:rPr>
          <w:rFonts w:ascii="Arial" w:hAnsi="Arial" w:cs="Arial"/>
          <w:sz w:val="2"/>
          <w:szCs w:val="2"/>
        </w:rPr>
      </w:pPr>
    </w:p>
    <w:p w:rsidR="00110554" w:rsidRDefault="00110554">
      <w:pPr>
        <w:rPr>
          <w:rFonts w:ascii="Arial" w:hAnsi="Arial" w:cs="Arial"/>
          <w:sz w:val="2"/>
          <w:szCs w:val="2"/>
        </w:rPr>
      </w:pPr>
    </w:p>
    <w:p w:rsidR="00110554" w:rsidRDefault="00110554">
      <w:pPr>
        <w:rPr>
          <w:rFonts w:ascii="Arial" w:hAnsi="Arial" w:cs="Arial"/>
          <w:sz w:val="2"/>
          <w:szCs w:val="2"/>
        </w:rPr>
      </w:pPr>
    </w:p>
    <w:p w:rsidR="00110554" w:rsidRDefault="00110554">
      <w:pPr>
        <w:rPr>
          <w:rFonts w:ascii="Arial" w:hAnsi="Arial" w:cs="Arial"/>
          <w:sz w:val="2"/>
          <w:szCs w:val="2"/>
        </w:rPr>
      </w:pPr>
    </w:p>
    <w:p w:rsidR="00110554" w:rsidRPr="00110554" w:rsidRDefault="00110554">
      <w:pPr>
        <w:rPr>
          <w:rFonts w:ascii="Arial" w:hAnsi="Arial" w:cs="Arial"/>
          <w:sz w:val="2"/>
          <w:szCs w:val="2"/>
        </w:rPr>
      </w:pPr>
    </w:p>
    <w:p w:rsidR="00CD06D6" w:rsidRPr="00274805" w:rsidRDefault="00331CE2" w:rsidP="00110554">
      <w:pPr>
        <w:ind w:left="284"/>
        <w:jc w:val="center"/>
        <w:rPr>
          <w:rFonts w:ascii="Freestyle Script" w:hAnsi="Freestyle Script" w:cs="Arial"/>
          <w:b/>
          <w:bCs/>
          <w:color w:val="FF0000"/>
          <w:spacing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3085830C" wp14:editId="0D01419F">
            <wp:extent cx="3783372" cy="649886"/>
            <wp:effectExtent l="0" t="0" r="762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Klogo_lang KV R 2011-transparen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72" cy="64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554">
        <w:rPr>
          <w:rFonts w:ascii="Arial" w:hAnsi="Arial" w:cs="Arial"/>
        </w:rPr>
        <w:br/>
      </w:r>
      <w:r w:rsidR="00CD06D6" w:rsidRPr="00274805">
        <w:rPr>
          <w:rFonts w:ascii="Freestyle Script" w:hAnsi="Freestyle Script" w:cs="Arial"/>
          <w:b/>
          <w:bCs/>
          <w:color w:val="FF0000"/>
          <w:spacing w:val="2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WIR </w:t>
      </w:r>
      <w:r w:rsidR="008771ED" w:rsidRPr="00274805">
        <w:rPr>
          <w:rFonts w:ascii="Freestyle Script" w:hAnsi="Freestyle Script" w:cs="Arial"/>
          <w:b/>
          <w:bCs/>
          <w:color w:val="FF0000"/>
          <w:spacing w:val="2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umsorgen</w:t>
      </w:r>
      <w:r w:rsidR="00CD06D6" w:rsidRPr="00274805">
        <w:rPr>
          <w:rFonts w:ascii="Freestyle Script" w:hAnsi="Freestyle Script" w:cs="Arial"/>
          <w:b/>
          <w:bCs/>
          <w:color w:val="FF0000"/>
          <w:spacing w:val="2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Sie gerne!</w:t>
      </w:r>
    </w:p>
    <w:p w:rsidR="001C7AD0" w:rsidRPr="008771ED" w:rsidRDefault="008771ED" w:rsidP="008771ED">
      <w:pPr>
        <w:pStyle w:val="Textkrper3"/>
        <w:shd w:val="clear" w:color="auto" w:fill="FFFF00"/>
        <w:rPr>
          <w:rFonts w:ascii="Arial" w:hAnsi="Arial" w:cs="Arial"/>
          <w:b/>
          <w:color w:val="002060"/>
          <w:sz w:val="40"/>
          <w:szCs w:val="40"/>
        </w:rPr>
      </w:pPr>
      <w:r w:rsidRPr="008771ED">
        <w:rPr>
          <w:rFonts w:ascii="Arial" w:hAnsi="Arial" w:cs="Arial"/>
          <w:b/>
          <w:color w:val="002060"/>
          <w:sz w:val="40"/>
          <w:szCs w:val="40"/>
          <w:highlight w:val="yellow"/>
        </w:rPr>
        <w:lastRenderedPageBreak/>
        <w:t>Warum</w:t>
      </w:r>
      <w:r w:rsidR="00AB6CD5" w:rsidRPr="008771ED">
        <w:rPr>
          <w:rFonts w:ascii="Arial" w:hAnsi="Arial" w:cs="Arial"/>
          <w:b/>
          <w:color w:val="002060"/>
          <w:sz w:val="40"/>
          <w:szCs w:val="40"/>
          <w:highlight w:val="yellow"/>
        </w:rPr>
        <w:t xml:space="preserve"> </w:t>
      </w:r>
      <w:r w:rsidR="0014026A" w:rsidRPr="008771ED">
        <w:rPr>
          <w:rFonts w:ascii="Arial" w:hAnsi="Arial" w:cs="Arial"/>
          <w:b/>
          <w:color w:val="002060"/>
          <w:sz w:val="40"/>
          <w:szCs w:val="40"/>
          <w:highlight w:val="yellow"/>
        </w:rPr>
        <w:t>Tages</w:t>
      </w:r>
      <w:r w:rsidR="0014026A" w:rsidRPr="00E72A28">
        <w:rPr>
          <w:rFonts w:ascii="Arial" w:hAnsi="Arial" w:cs="Arial"/>
          <w:b/>
          <w:color w:val="000066"/>
          <w:sz w:val="40"/>
          <w:szCs w:val="40"/>
          <w:highlight w:val="yellow"/>
        </w:rPr>
        <w:t>p</w:t>
      </w:r>
      <w:r w:rsidR="0014026A" w:rsidRPr="008771ED">
        <w:rPr>
          <w:rFonts w:ascii="Arial" w:hAnsi="Arial" w:cs="Arial"/>
          <w:b/>
          <w:color w:val="002060"/>
          <w:sz w:val="40"/>
          <w:szCs w:val="40"/>
          <w:highlight w:val="yellow"/>
        </w:rPr>
        <w:t>flege</w:t>
      </w:r>
      <w:r w:rsidR="009D5A41" w:rsidRPr="008771ED">
        <w:rPr>
          <w:rFonts w:ascii="Arial" w:hAnsi="Arial" w:cs="Arial"/>
          <w:b/>
          <w:color w:val="002060"/>
          <w:sz w:val="40"/>
          <w:szCs w:val="40"/>
          <w:highlight w:val="yellow"/>
        </w:rPr>
        <w:t>?</w:t>
      </w:r>
    </w:p>
    <w:p w:rsidR="002B4FD1" w:rsidRPr="003E3BC8" w:rsidRDefault="00543613" w:rsidP="008771ED">
      <w:pPr>
        <w:pStyle w:val="bodytex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color w:val="000000"/>
          <w:sz w:val="27"/>
          <w:szCs w:val="27"/>
        </w:rPr>
      </w:pPr>
      <w:r w:rsidRPr="003E3BC8">
        <w:rPr>
          <w:rFonts w:ascii="Arial" w:hAnsi="Arial" w:cs="Arial"/>
          <w:b/>
          <w:color w:val="000000"/>
          <w:sz w:val="27"/>
          <w:szCs w:val="27"/>
        </w:rPr>
        <w:t xml:space="preserve">Erhöhung der Lebensqualität des Betreuten </w:t>
      </w:r>
      <w:r w:rsidR="008771ED" w:rsidRPr="003E3BC8">
        <w:rPr>
          <w:rFonts w:ascii="Arial" w:hAnsi="Arial" w:cs="Arial"/>
          <w:b/>
          <w:color w:val="000000"/>
          <w:sz w:val="27"/>
          <w:szCs w:val="27"/>
        </w:rPr>
        <w:t>durch</w:t>
      </w:r>
    </w:p>
    <w:p w:rsidR="008771ED" w:rsidRDefault="008771ED" w:rsidP="00DA2133">
      <w:pPr>
        <w:pStyle w:val="bodytext"/>
        <w:numPr>
          <w:ilvl w:val="1"/>
          <w:numId w:val="19"/>
        </w:numPr>
        <w:spacing w:line="360" w:lineRule="auto"/>
        <w:ind w:left="1434" w:hanging="357"/>
        <w:jc w:val="both"/>
        <w:rPr>
          <w:rFonts w:ascii="Arial" w:hAnsi="Arial" w:cs="Arial"/>
          <w:sz w:val="28"/>
          <w:szCs w:val="28"/>
        </w:rPr>
      </w:pPr>
      <w:r w:rsidRPr="00543613">
        <w:rPr>
          <w:rFonts w:ascii="Arial" w:hAnsi="Arial" w:cs="Arial"/>
          <w:sz w:val="28"/>
          <w:szCs w:val="28"/>
        </w:rPr>
        <w:t xml:space="preserve">Soziale </w:t>
      </w:r>
      <w:r w:rsidR="00543613">
        <w:rPr>
          <w:rFonts w:ascii="Arial" w:hAnsi="Arial" w:cs="Arial"/>
          <w:sz w:val="28"/>
          <w:szCs w:val="28"/>
        </w:rPr>
        <w:t>Anbindung in altersgerechte Gruppe</w:t>
      </w:r>
    </w:p>
    <w:p w:rsidR="00543613" w:rsidRDefault="003E3BC8" w:rsidP="008771ED">
      <w:pPr>
        <w:pStyle w:val="bodytext"/>
        <w:numPr>
          <w:ilvl w:val="1"/>
          <w:numId w:val="1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Biografie</w:t>
      </w:r>
      <w:r w:rsidR="00E81D2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gerechte </w:t>
      </w:r>
      <w:r w:rsidR="00543613">
        <w:rPr>
          <w:rFonts w:ascii="Arial" w:hAnsi="Arial" w:cs="Arial"/>
          <w:sz w:val="28"/>
          <w:szCs w:val="28"/>
        </w:rPr>
        <w:t>Beschäftigungsangebote</w:t>
      </w:r>
    </w:p>
    <w:p w:rsidR="00543613" w:rsidRDefault="00543613" w:rsidP="008771ED">
      <w:pPr>
        <w:pStyle w:val="bodytext"/>
        <w:numPr>
          <w:ilvl w:val="1"/>
          <w:numId w:val="1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Individuell angepasste Therapien</w:t>
      </w:r>
    </w:p>
    <w:p w:rsidR="00543613" w:rsidRDefault="00543613" w:rsidP="008771ED">
      <w:pPr>
        <w:pStyle w:val="bodytext"/>
        <w:numPr>
          <w:ilvl w:val="1"/>
          <w:numId w:val="1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Gemeinschaftliche Veranstaltungen u. Feiern</w:t>
      </w:r>
    </w:p>
    <w:p w:rsidR="00543613" w:rsidRDefault="00543613" w:rsidP="008771ED">
      <w:pPr>
        <w:pStyle w:val="bodytext"/>
        <w:numPr>
          <w:ilvl w:val="1"/>
          <w:numId w:val="1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Ausflüge (z.B. Kegeln</w:t>
      </w:r>
      <w:r w:rsidR="00E81D2A">
        <w:rPr>
          <w:rFonts w:ascii="Arial" w:hAnsi="Arial" w:cs="Arial"/>
          <w:sz w:val="28"/>
          <w:szCs w:val="28"/>
        </w:rPr>
        <w:t>, Bootsfahrt</w:t>
      </w:r>
      <w:r>
        <w:rPr>
          <w:rFonts w:ascii="Arial" w:hAnsi="Arial" w:cs="Arial"/>
          <w:sz w:val="28"/>
          <w:szCs w:val="28"/>
        </w:rPr>
        <w:t>)</w:t>
      </w:r>
    </w:p>
    <w:p w:rsidR="00543613" w:rsidRDefault="00543613" w:rsidP="008771ED">
      <w:pPr>
        <w:pStyle w:val="bodytext"/>
        <w:numPr>
          <w:ilvl w:val="1"/>
          <w:numId w:val="1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Professionelle Pflege</w:t>
      </w:r>
    </w:p>
    <w:p w:rsidR="00543613" w:rsidRDefault="00543613" w:rsidP="008771ED">
      <w:pPr>
        <w:pStyle w:val="bodytext"/>
        <w:numPr>
          <w:ilvl w:val="1"/>
          <w:numId w:val="1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Erfahrungsaustausch mit Gleichaltrigen</w:t>
      </w:r>
    </w:p>
    <w:p w:rsidR="00543613" w:rsidRDefault="00543613" w:rsidP="008771ED">
      <w:pPr>
        <w:pStyle w:val="bodytext"/>
        <w:numPr>
          <w:ilvl w:val="1"/>
          <w:numId w:val="1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Sinnvolle Tagesablaufgestaltung</w:t>
      </w:r>
    </w:p>
    <w:p w:rsidR="00DA2133" w:rsidRDefault="00543613" w:rsidP="008771ED">
      <w:pPr>
        <w:pStyle w:val="bodytext"/>
        <w:numPr>
          <w:ilvl w:val="1"/>
          <w:numId w:val="1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Förderung von vorhandenen Besserungsmö</w:t>
      </w:r>
      <w:r>
        <w:rPr>
          <w:rFonts w:ascii="Arial" w:hAnsi="Arial" w:cs="Arial"/>
          <w:sz w:val="28"/>
          <w:szCs w:val="28"/>
        </w:rPr>
        <w:t>g</w:t>
      </w:r>
      <w:r>
        <w:rPr>
          <w:rFonts w:ascii="Arial" w:hAnsi="Arial" w:cs="Arial"/>
          <w:sz w:val="28"/>
          <w:szCs w:val="28"/>
        </w:rPr>
        <w:t>lichkeiten je nach Grunderkrankung</w:t>
      </w:r>
    </w:p>
    <w:p w:rsidR="00543613" w:rsidRDefault="00DB48D4" w:rsidP="00DB48D4">
      <w:pPr>
        <w:pStyle w:val="bodytext"/>
        <w:spacing w:line="360" w:lineRule="auto"/>
        <w:ind w:left="1080" w:hanging="654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263019" cy="2447875"/>
            <wp:effectExtent l="0" t="0" r="0" b="0"/>
            <wp:docPr id="4" name="Grafik 4" descr="H:\Marketing\Fotos\Schloß Wiesent\IMGP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arketing\Fotos\Schloß Wiesent\IMGP0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34" cy="244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613" w:rsidRPr="003E3BC8" w:rsidRDefault="00DA2133" w:rsidP="00DA2133">
      <w:pPr>
        <w:pStyle w:val="bodytex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b/>
          <w:sz w:val="27"/>
          <w:szCs w:val="27"/>
        </w:rPr>
      </w:pPr>
      <w:r w:rsidRPr="003E3BC8">
        <w:rPr>
          <w:rFonts w:ascii="Arial" w:hAnsi="Arial" w:cs="Arial"/>
          <w:b/>
          <w:sz w:val="27"/>
          <w:szCs w:val="27"/>
        </w:rPr>
        <w:lastRenderedPageBreak/>
        <w:t>Entlastung und Freiräume für pflegende Angehörige</w:t>
      </w:r>
    </w:p>
    <w:p w:rsidR="00DA2133" w:rsidRDefault="00DA2133" w:rsidP="00DA2133">
      <w:pPr>
        <w:pStyle w:val="bodytext"/>
        <w:numPr>
          <w:ilvl w:val="0"/>
          <w:numId w:val="21"/>
        </w:numPr>
        <w:spacing w:line="360" w:lineRule="auto"/>
        <w:ind w:firstLine="27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Einkauf ohne Sorge und Zeitdruck</w:t>
      </w:r>
    </w:p>
    <w:p w:rsidR="00DA2133" w:rsidRDefault="00DA2133" w:rsidP="00DA2133">
      <w:pPr>
        <w:pStyle w:val="bodytext"/>
        <w:numPr>
          <w:ilvl w:val="0"/>
          <w:numId w:val="21"/>
        </w:numPr>
        <w:spacing w:line="360" w:lineRule="auto"/>
        <w:ind w:firstLine="27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Möglichkeit der Erwerbstätigkeit</w:t>
      </w:r>
    </w:p>
    <w:p w:rsidR="00DA2133" w:rsidRDefault="00DA2133" w:rsidP="00DA2133">
      <w:pPr>
        <w:pStyle w:val="bodytext"/>
        <w:numPr>
          <w:ilvl w:val="0"/>
          <w:numId w:val="21"/>
        </w:numPr>
        <w:spacing w:line="360" w:lineRule="auto"/>
        <w:ind w:firstLine="27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Entspannung</w:t>
      </w:r>
    </w:p>
    <w:p w:rsidR="00DA2133" w:rsidRDefault="00DA2133" w:rsidP="00DA2133">
      <w:pPr>
        <w:pStyle w:val="bodytext"/>
        <w:numPr>
          <w:ilvl w:val="0"/>
          <w:numId w:val="21"/>
        </w:numPr>
        <w:spacing w:line="360" w:lineRule="auto"/>
        <w:ind w:firstLine="27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Zeit für Hausaufgabenbetreuung </w:t>
      </w:r>
    </w:p>
    <w:p w:rsidR="00DA2133" w:rsidRDefault="00DA2133" w:rsidP="00DA2133">
      <w:pPr>
        <w:pStyle w:val="bodytext"/>
        <w:numPr>
          <w:ilvl w:val="0"/>
          <w:numId w:val="21"/>
        </w:numPr>
        <w:spacing w:line="360" w:lineRule="auto"/>
        <w:ind w:firstLine="27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Zeit für die Familie</w:t>
      </w:r>
      <w:r w:rsidR="00563BFC">
        <w:rPr>
          <w:rFonts w:ascii="Arial" w:hAnsi="Arial" w:cs="Arial"/>
          <w:sz w:val="28"/>
          <w:szCs w:val="28"/>
        </w:rPr>
        <w:t>, Freunde, Entspannung</w:t>
      </w:r>
      <w:r>
        <w:rPr>
          <w:rFonts w:ascii="Arial" w:hAnsi="Arial" w:cs="Arial"/>
          <w:sz w:val="28"/>
          <w:szCs w:val="28"/>
        </w:rPr>
        <w:t xml:space="preserve"> </w:t>
      </w:r>
    </w:p>
    <w:p w:rsidR="00DA2133" w:rsidRPr="003E3BC8" w:rsidRDefault="00DA2133" w:rsidP="00DA2133">
      <w:pPr>
        <w:pStyle w:val="bodytex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b/>
          <w:sz w:val="27"/>
          <w:szCs w:val="27"/>
        </w:rPr>
      </w:pPr>
      <w:r w:rsidRPr="003E3BC8">
        <w:rPr>
          <w:rFonts w:ascii="Arial" w:hAnsi="Arial" w:cs="Arial"/>
          <w:b/>
          <w:sz w:val="27"/>
          <w:szCs w:val="27"/>
        </w:rPr>
        <w:t>Individuell</w:t>
      </w:r>
      <w:r w:rsidR="003E3BC8" w:rsidRPr="003E3BC8">
        <w:rPr>
          <w:rFonts w:ascii="Arial" w:hAnsi="Arial" w:cs="Arial"/>
          <w:b/>
          <w:sz w:val="27"/>
          <w:szCs w:val="27"/>
        </w:rPr>
        <w:t>e</w:t>
      </w:r>
      <w:r w:rsidRPr="003E3BC8">
        <w:rPr>
          <w:rFonts w:ascii="Arial" w:hAnsi="Arial" w:cs="Arial"/>
          <w:b/>
          <w:sz w:val="27"/>
          <w:szCs w:val="27"/>
        </w:rPr>
        <w:t xml:space="preserve"> Variationsmöglichkeiten </w:t>
      </w:r>
    </w:p>
    <w:p w:rsidR="00DA2133" w:rsidRDefault="00E81D2A" w:rsidP="00DA2133">
      <w:pPr>
        <w:pStyle w:val="bodytext"/>
        <w:numPr>
          <w:ilvl w:val="0"/>
          <w:numId w:val="22"/>
        </w:numPr>
        <w:spacing w:line="360" w:lineRule="auto"/>
        <w:ind w:firstLine="27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Halbtags (bis zu 4,5 Std.) und ganztags möglich</w:t>
      </w:r>
    </w:p>
    <w:p w:rsidR="00DA2133" w:rsidRDefault="0078771E" w:rsidP="00DA2133">
      <w:pPr>
        <w:pStyle w:val="bodytext"/>
        <w:numPr>
          <w:ilvl w:val="0"/>
          <w:numId w:val="22"/>
        </w:numPr>
        <w:spacing w:line="360" w:lineRule="auto"/>
        <w:ind w:firstLine="27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Von einem </w:t>
      </w:r>
      <w:r w:rsidR="003E3BC8">
        <w:rPr>
          <w:rFonts w:ascii="Arial" w:hAnsi="Arial" w:cs="Arial"/>
          <w:sz w:val="28"/>
          <w:szCs w:val="28"/>
        </w:rPr>
        <w:t xml:space="preserve">halben </w:t>
      </w:r>
      <w:r>
        <w:rPr>
          <w:rFonts w:ascii="Arial" w:hAnsi="Arial" w:cs="Arial"/>
          <w:sz w:val="28"/>
          <w:szCs w:val="28"/>
        </w:rPr>
        <w:t xml:space="preserve">Tag pro Woche bis hin zu </w:t>
      </w:r>
      <w:r w:rsidR="003E3BC8">
        <w:rPr>
          <w:rFonts w:ascii="Arial" w:hAnsi="Arial" w:cs="Arial"/>
          <w:sz w:val="28"/>
          <w:szCs w:val="28"/>
        </w:rPr>
        <w:br/>
        <w:t xml:space="preserve">         ganztags </w:t>
      </w:r>
      <w:r>
        <w:rPr>
          <w:rFonts w:ascii="Arial" w:hAnsi="Arial" w:cs="Arial"/>
          <w:sz w:val="28"/>
          <w:szCs w:val="28"/>
        </w:rPr>
        <w:t>jede</w:t>
      </w:r>
      <w:r w:rsidR="003E3BC8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 xml:space="preserve"> Werktag möglich</w:t>
      </w:r>
    </w:p>
    <w:p w:rsidR="0078771E" w:rsidRDefault="0078771E" w:rsidP="00DA2133">
      <w:pPr>
        <w:pStyle w:val="bodytext"/>
        <w:numPr>
          <w:ilvl w:val="0"/>
          <w:numId w:val="22"/>
        </w:numPr>
        <w:spacing w:line="360" w:lineRule="auto"/>
        <w:ind w:firstLine="27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Auswahl zwischen </w:t>
      </w:r>
      <w:r w:rsidR="00CD423A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 xml:space="preserve"> Mittagsmenüs möglich</w:t>
      </w:r>
    </w:p>
    <w:p w:rsidR="0078771E" w:rsidRDefault="0078771E" w:rsidP="00DA2133">
      <w:pPr>
        <w:pStyle w:val="bodytext"/>
        <w:numPr>
          <w:ilvl w:val="0"/>
          <w:numId w:val="22"/>
        </w:numPr>
        <w:spacing w:line="360" w:lineRule="auto"/>
        <w:ind w:firstLine="27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Diätkost </w:t>
      </w:r>
    </w:p>
    <w:p w:rsidR="00563BFC" w:rsidRPr="00563BFC" w:rsidRDefault="00563BFC" w:rsidP="00563BFC">
      <w:pPr>
        <w:pStyle w:val="bodytext"/>
        <w:numPr>
          <w:ilvl w:val="0"/>
          <w:numId w:val="22"/>
        </w:numPr>
        <w:spacing w:line="360" w:lineRule="auto"/>
        <w:ind w:firstLine="27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Transport mit Fahrdienst möglich </w:t>
      </w:r>
    </w:p>
    <w:p w:rsidR="0014026A" w:rsidRPr="00E72A28" w:rsidRDefault="0014026A" w:rsidP="00282596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360" w:lineRule="auto"/>
        <w:jc w:val="both"/>
        <w:rPr>
          <w:rFonts w:ascii="Arial" w:hAnsi="Arial" w:cs="Arial"/>
          <w:color w:val="000066"/>
        </w:rPr>
      </w:pPr>
      <w:r w:rsidRPr="00E72A28">
        <w:rPr>
          <w:rFonts w:ascii="Arial" w:hAnsi="Arial" w:cs="Arial"/>
          <w:b/>
          <w:color w:val="000066"/>
        </w:rPr>
        <w:t>Die Tagespflege wird von den Pflegekassen</w:t>
      </w:r>
      <w:r w:rsidRPr="00E72A28">
        <w:rPr>
          <w:rFonts w:ascii="Arial" w:hAnsi="Arial" w:cs="Arial"/>
          <w:color w:val="000066"/>
        </w:rPr>
        <w:t xml:space="preserve"> als te</w:t>
      </w:r>
      <w:r w:rsidR="006E1765" w:rsidRPr="00E72A28">
        <w:rPr>
          <w:rFonts w:ascii="Arial" w:hAnsi="Arial" w:cs="Arial"/>
          <w:color w:val="000066"/>
        </w:rPr>
        <w:t>ilstationäres A</w:t>
      </w:r>
      <w:r w:rsidR="006E1765" w:rsidRPr="00E72A28">
        <w:rPr>
          <w:rFonts w:ascii="Arial" w:hAnsi="Arial" w:cs="Arial"/>
          <w:color w:val="000066"/>
        </w:rPr>
        <w:t>n</w:t>
      </w:r>
      <w:r w:rsidR="006E1765" w:rsidRPr="00E72A28">
        <w:rPr>
          <w:rFonts w:ascii="Arial" w:hAnsi="Arial" w:cs="Arial"/>
          <w:color w:val="000066"/>
        </w:rPr>
        <w:t xml:space="preserve">gebot anerkannt und wird </w:t>
      </w:r>
      <w:r w:rsidR="00CD423A">
        <w:rPr>
          <w:rFonts w:ascii="Arial" w:hAnsi="Arial" w:cs="Arial"/>
          <w:b/>
          <w:color w:val="000066"/>
        </w:rPr>
        <w:t>zusätzlich zum</w:t>
      </w:r>
      <w:r w:rsidR="006E1765" w:rsidRPr="00E72A28">
        <w:rPr>
          <w:rFonts w:ascii="Arial" w:hAnsi="Arial" w:cs="Arial"/>
          <w:b/>
          <w:color w:val="000066"/>
        </w:rPr>
        <w:t xml:space="preserve"> Pflegegeld </w:t>
      </w:r>
      <w:r w:rsidR="00CD423A">
        <w:rPr>
          <w:rFonts w:ascii="Arial" w:hAnsi="Arial" w:cs="Arial"/>
          <w:b/>
          <w:color w:val="000066"/>
        </w:rPr>
        <w:t>und/oder der Pflegesachleistung (= Ambulante Pflege)</w:t>
      </w:r>
      <w:r w:rsidR="00274805">
        <w:rPr>
          <w:rFonts w:ascii="Arial" w:hAnsi="Arial" w:cs="Arial"/>
          <w:b/>
          <w:color w:val="000066"/>
        </w:rPr>
        <w:t xml:space="preserve"> </w:t>
      </w:r>
      <w:r w:rsidR="006E1765" w:rsidRPr="00E72A28">
        <w:rPr>
          <w:rFonts w:ascii="Arial" w:hAnsi="Arial" w:cs="Arial"/>
          <w:b/>
          <w:color w:val="000066"/>
        </w:rPr>
        <w:t xml:space="preserve">von den Pflegekassen </w:t>
      </w:r>
      <w:r w:rsidR="00E81D2A">
        <w:rPr>
          <w:rFonts w:ascii="Arial" w:hAnsi="Arial" w:cs="Arial"/>
          <w:b/>
          <w:color w:val="000066"/>
        </w:rPr>
        <w:t xml:space="preserve">bis zum jeweiligen monatlichen Höchstbetrag pro Pflegegrad   </w:t>
      </w:r>
      <w:r w:rsidR="006E1765" w:rsidRPr="00E72A28">
        <w:rPr>
          <w:rFonts w:ascii="Arial" w:hAnsi="Arial" w:cs="Arial"/>
          <w:b/>
          <w:color w:val="000066"/>
        </w:rPr>
        <w:t xml:space="preserve">finanziert! </w:t>
      </w:r>
      <w:r w:rsidRPr="00E72A28">
        <w:rPr>
          <w:rFonts w:ascii="Arial" w:hAnsi="Arial" w:cs="Arial"/>
          <w:color w:val="000066"/>
        </w:rPr>
        <w:t xml:space="preserve"> </w:t>
      </w:r>
    </w:p>
    <w:sectPr w:rsidR="0014026A" w:rsidRPr="00E72A28" w:rsidSect="003E3BC8">
      <w:type w:val="continuous"/>
      <w:pgSz w:w="16840" w:h="11907" w:orient="landscape" w:code="9"/>
      <w:pgMar w:top="568" w:right="425" w:bottom="284" w:left="426" w:header="720" w:footer="720" w:gutter="0"/>
      <w:cols w:num="2" w:space="85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Rockwell MT">
    <w:altName w:val="Century"/>
    <w:charset w:val="00"/>
    <w:family w:val="roman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0265_"/>
      </v:shape>
    </w:pict>
  </w:numPicBullet>
  <w:abstractNum w:abstractNumId="0">
    <w:nsid w:val="013A31D7"/>
    <w:multiLevelType w:val="hybridMultilevel"/>
    <w:tmpl w:val="78E435CE"/>
    <w:lvl w:ilvl="0" w:tplc="89E0FFB2">
      <w:start w:val="1"/>
      <w:numFmt w:val="bullet"/>
      <w:lvlText w:val=""/>
      <w:lvlJc w:val="left"/>
      <w:pPr>
        <w:tabs>
          <w:tab w:val="num" w:pos="1040"/>
        </w:tabs>
        <w:ind w:left="984" w:hanging="62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FC55C2"/>
    <w:multiLevelType w:val="multilevel"/>
    <w:tmpl w:val="9E9EBAD6"/>
    <w:lvl w:ilvl="0">
      <w:start w:val="1"/>
      <w:numFmt w:val="bullet"/>
      <w:lvlText w:val=""/>
      <w:lvlJc w:val="left"/>
      <w:pPr>
        <w:tabs>
          <w:tab w:val="num" w:pos="964"/>
        </w:tabs>
        <w:ind w:left="984" w:hanging="62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E13FF0"/>
    <w:multiLevelType w:val="hybridMultilevel"/>
    <w:tmpl w:val="9560FEA0"/>
    <w:lvl w:ilvl="0" w:tplc="1764B3A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B4C94"/>
    <w:multiLevelType w:val="hybridMultilevel"/>
    <w:tmpl w:val="96E0A164"/>
    <w:lvl w:ilvl="0" w:tplc="F8C41FFE">
      <w:start w:val="44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26487D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A170A39"/>
    <w:multiLevelType w:val="hybridMultilevel"/>
    <w:tmpl w:val="A620BED2"/>
    <w:lvl w:ilvl="0" w:tplc="4588C584">
      <w:start w:val="1"/>
      <w:numFmt w:val="bullet"/>
      <w:lvlText w:val=""/>
      <w:lvlJc w:val="left"/>
      <w:pPr>
        <w:tabs>
          <w:tab w:val="num" w:pos="851"/>
        </w:tabs>
        <w:ind w:left="851" w:hanging="39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26677A"/>
    <w:multiLevelType w:val="multilevel"/>
    <w:tmpl w:val="8780C8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BD4CF0"/>
    <w:multiLevelType w:val="hybridMultilevel"/>
    <w:tmpl w:val="EE70E28E"/>
    <w:lvl w:ilvl="0" w:tplc="A7642B3C">
      <w:start w:val="44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C69053B"/>
    <w:multiLevelType w:val="hybridMultilevel"/>
    <w:tmpl w:val="D578DA2C"/>
    <w:lvl w:ilvl="0" w:tplc="459C05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F00154"/>
    <w:multiLevelType w:val="singleLevel"/>
    <w:tmpl w:val="38E88C48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477068BC"/>
    <w:multiLevelType w:val="hybridMultilevel"/>
    <w:tmpl w:val="8780C80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B3D1B95"/>
    <w:multiLevelType w:val="hybridMultilevel"/>
    <w:tmpl w:val="C6289166"/>
    <w:lvl w:ilvl="0" w:tplc="933024A4">
      <w:start w:val="1"/>
      <w:numFmt w:val="bullet"/>
      <w:lvlText w:val=""/>
      <w:lvlJc w:val="left"/>
      <w:pPr>
        <w:tabs>
          <w:tab w:val="num" w:pos="964"/>
        </w:tabs>
        <w:ind w:left="984" w:hanging="53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C864B6"/>
    <w:multiLevelType w:val="hybridMultilevel"/>
    <w:tmpl w:val="D388A592"/>
    <w:lvl w:ilvl="0" w:tplc="459C05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77E15"/>
    <w:multiLevelType w:val="hybridMultilevel"/>
    <w:tmpl w:val="897CE05A"/>
    <w:lvl w:ilvl="0" w:tplc="1764B3A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color w:val="auto"/>
      </w:rPr>
    </w:lvl>
    <w:lvl w:ilvl="1" w:tplc="1764B3A0">
      <w:start w:val="1"/>
      <w:numFmt w:val="bullet"/>
      <w:lvlText w:val=""/>
      <w:lvlJc w:val="left"/>
      <w:pPr>
        <w:ind w:left="1440" w:hanging="360"/>
      </w:pPr>
      <w:rPr>
        <w:rFonts w:ascii="Wingdings 2" w:hAnsi="Wingdings 2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657E75"/>
    <w:multiLevelType w:val="hybridMultilevel"/>
    <w:tmpl w:val="30A81B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8106A1"/>
    <w:multiLevelType w:val="hybridMultilevel"/>
    <w:tmpl w:val="3418F760"/>
    <w:lvl w:ilvl="0" w:tplc="1764B3A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17407C"/>
    <w:multiLevelType w:val="hybridMultilevel"/>
    <w:tmpl w:val="2FE60902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87B5307"/>
    <w:multiLevelType w:val="multilevel"/>
    <w:tmpl w:val="78E435CE"/>
    <w:lvl w:ilvl="0">
      <w:start w:val="1"/>
      <w:numFmt w:val="bullet"/>
      <w:lvlText w:val=""/>
      <w:lvlJc w:val="left"/>
      <w:pPr>
        <w:tabs>
          <w:tab w:val="num" w:pos="1040"/>
        </w:tabs>
        <w:ind w:left="984" w:hanging="62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A270DF8"/>
    <w:multiLevelType w:val="hybridMultilevel"/>
    <w:tmpl w:val="20805052"/>
    <w:lvl w:ilvl="0" w:tplc="4588C584">
      <w:start w:val="1"/>
      <w:numFmt w:val="bullet"/>
      <w:lvlText w:val=""/>
      <w:lvlJc w:val="left"/>
      <w:pPr>
        <w:tabs>
          <w:tab w:val="num" w:pos="1211"/>
        </w:tabs>
        <w:ind w:left="1211" w:hanging="39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7EE018DD"/>
    <w:multiLevelType w:val="multilevel"/>
    <w:tmpl w:val="C6289166"/>
    <w:lvl w:ilvl="0">
      <w:start w:val="1"/>
      <w:numFmt w:val="bullet"/>
      <w:lvlText w:val=""/>
      <w:lvlJc w:val="left"/>
      <w:pPr>
        <w:tabs>
          <w:tab w:val="num" w:pos="964"/>
        </w:tabs>
        <w:ind w:left="984" w:hanging="53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F215A06"/>
    <w:multiLevelType w:val="hybridMultilevel"/>
    <w:tmpl w:val="9E9EBAD6"/>
    <w:lvl w:ilvl="0" w:tplc="0BAAD5BA">
      <w:start w:val="1"/>
      <w:numFmt w:val="bullet"/>
      <w:lvlText w:val=""/>
      <w:lvlJc w:val="left"/>
      <w:pPr>
        <w:tabs>
          <w:tab w:val="num" w:pos="964"/>
        </w:tabs>
        <w:ind w:left="984" w:hanging="62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FF111C4"/>
    <w:multiLevelType w:val="hybridMultilevel"/>
    <w:tmpl w:val="6F7418F0"/>
    <w:lvl w:ilvl="0" w:tplc="4588C584">
      <w:start w:val="1"/>
      <w:numFmt w:val="bullet"/>
      <w:lvlText w:val=""/>
      <w:lvlJc w:val="left"/>
      <w:pPr>
        <w:tabs>
          <w:tab w:val="num" w:pos="851"/>
        </w:tabs>
        <w:ind w:left="851" w:hanging="39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6"/>
  </w:num>
  <w:num w:numId="4">
    <w:abstractNumId w:val="10"/>
  </w:num>
  <w:num w:numId="5">
    <w:abstractNumId w:val="6"/>
  </w:num>
  <w:num w:numId="6">
    <w:abstractNumId w:val="0"/>
  </w:num>
  <w:num w:numId="7">
    <w:abstractNumId w:val="17"/>
  </w:num>
  <w:num w:numId="8">
    <w:abstractNumId w:val="20"/>
  </w:num>
  <w:num w:numId="9">
    <w:abstractNumId w:val="1"/>
  </w:num>
  <w:num w:numId="10">
    <w:abstractNumId w:val="11"/>
  </w:num>
  <w:num w:numId="11">
    <w:abstractNumId w:val="19"/>
  </w:num>
  <w:num w:numId="12">
    <w:abstractNumId w:val="21"/>
  </w:num>
  <w:num w:numId="13">
    <w:abstractNumId w:val="5"/>
  </w:num>
  <w:num w:numId="14">
    <w:abstractNumId w:val="18"/>
  </w:num>
  <w:num w:numId="15">
    <w:abstractNumId w:val="7"/>
  </w:num>
  <w:num w:numId="16">
    <w:abstractNumId w:val="3"/>
  </w:num>
  <w:num w:numId="17">
    <w:abstractNumId w:val="14"/>
  </w:num>
  <w:num w:numId="18">
    <w:abstractNumId w:val="12"/>
  </w:num>
  <w:num w:numId="19">
    <w:abstractNumId w:val="13"/>
  </w:num>
  <w:num w:numId="20">
    <w:abstractNumId w:val="8"/>
  </w:num>
  <w:num w:numId="21">
    <w:abstractNumId w:val="1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AD0"/>
    <w:rsid w:val="0001146D"/>
    <w:rsid w:val="0001519F"/>
    <w:rsid w:val="00031370"/>
    <w:rsid w:val="00060A29"/>
    <w:rsid w:val="00064D01"/>
    <w:rsid w:val="00070221"/>
    <w:rsid w:val="00081C83"/>
    <w:rsid w:val="000B03D5"/>
    <w:rsid w:val="000B2CC1"/>
    <w:rsid w:val="00110554"/>
    <w:rsid w:val="0011081F"/>
    <w:rsid w:val="0014026A"/>
    <w:rsid w:val="00150019"/>
    <w:rsid w:val="00172C1F"/>
    <w:rsid w:val="00181C44"/>
    <w:rsid w:val="00187DB3"/>
    <w:rsid w:val="00193274"/>
    <w:rsid w:val="001A0EDF"/>
    <w:rsid w:val="001A3FF2"/>
    <w:rsid w:val="001A5B07"/>
    <w:rsid w:val="001B55BA"/>
    <w:rsid w:val="001C7AD0"/>
    <w:rsid w:val="00204363"/>
    <w:rsid w:val="00210E00"/>
    <w:rsid w:val="00223F53"/>
    <w:rsid w:val="0022425E"/>
    <w:rsid w:val="00246FA6"/>
    <w:rsid w:val="00257865"/>
    <w:rsid w:val="002665AC"/>
    <w:rsid w:val="00274805"/>
    <w:rsid w:val="00282596"/>
    <w:rsid w:val="002A0A54"/>
    <w:rsid w:val="002B4FD1"/>
    <w:rsid w:val="003006FF"/>
    <w:rsid w:val="00324F10"/>
    <w:rsid w:val="00331CE2"/>
    <w:rsid w:val="0038791F"/>
    <w:rsid w:val="003E3BC8"/>
    <w:rsid w:val="003F6D93"/>
    <w:rsid w:val="004359E6"/>
    <w:rsid w:val="00475696"/>
    <w:rsid w:val="004802BF"/>
    <w:rsid w:val="00490FD3"/>
    <w:rsid w:val="004A1FC8"/>
    <w:rsid w:val="00505A88"/>
    <w:rsid w:val="00510514"/>
    <w:rsid w:val="00532C6C"/>
    <w:rsid w:val="00543613"/>
    <w:rsid w:val="00563BFC"/>
    <w:rsid w:val="00576E8A"/>
    <w:rsid w:val="005A4A20"/>
    <w:rsid w:val="005C5FD8"/>
    <w:rsid w:val="005F1F08"/>
    <w:rsid w:val="00602524"/>
    <w:rsid w:val="00605A08"/>
    <w:rsid w:val="00650A2A"/>
    <w:rsid w:val="006B3504"/>
    <w:rsid w:val="006E1765"/>
    <w:rsid w:val="006E7D74"/>
    <w:rsid w:val="00703B4C"/>
    <w:rsid w:val="007504E1"/>
    <w:rsid w:val="00760690"/>
    <w:rsid w:val="00776A37"/>
    <w:rsid w:val="0078771E"/>
    <w:rsid w:val="00787F8A"/>
    <w:rsid w:val="007C4E30"/>
    <w:rsid w:val="007E30FD"/>
    <w:rsid w:val="007F69F6"/>
    <w:rsid w:val="008056C8"/>
    <w:rsid w:val="00851D6A"/>
    <w:rsid w:val="00853B45"/>
    <w:rsid w:val="008604E2"/>
    <w:rsid w:val="00864FE8"/>
    <w:rsid w:val="008771ED"/>
    <w:rsid w:val="00880753"/>
    <w:rsid w:val="0088191F"/>
    <w:rsid w:val="008C3444"/>
    <w:rsid w:val="0093259E"/>
    <w:rsid w:val="009418DC"/>
    <w:rsid w:val="009D5A41"/>
    <w:rsid w:val="009E1D70"/>
    <w:rsid w:val="009F1422"/>
    <w:rsid w:val="00A051DA"/>
    <w:rsid w:val="00A34894"/>
    <w:rsid w:val="00A72498"/>
    <w:rsid w:val="00A81B1B"/>
    <w:rsid w:val="00AA5CF5"/>
    <w:rsid w:val="00AB1C1C"/>
    <w:rsid w:val="00AB6CD5"/>
    <w:rsid w:val="00AC48DE"/>
    <w:rsid w:val="00AF59B8"/>
    <w:rsid w:val="00AF66CB"/>
    <w:rsid w:val="00B11943"/>
    <w:rsid w:val="00B12CD1"/>
    <w:rsid w:val="00B23B11"/>
    <w:rsid w:val="00BC27D3"/>
    <w:rsid w:val="00C23104"/>
    <w:rsid w:val="00C3249C"/>
    <w:rsid w:val="00C47F13"/>
    <w:rsid w:val="00C662A7"/>
    <w:rsid w:val="00C856AC"/>
    <w:rsid w:val="00C936D2"/>
    <w:rsid w:val="00CD06D6"/>
    <w:rsid w:val="00CD0766"/>
    <w:rsid w:val="00CD423A"/>
    <w:rsid w:val="00CE4CC1"/>
    <w:rsid w:val="00CF365C"/>
    <w:rsid w:val="00CF520A"/>
    <w:rsid w:val="00D2527A"/>
    <w:rsid w:val="00D46156"/>
    <w:rsid w:val="00D557C3"/>
    <w:rsid w:val="00D668FC"/>
    <w:rsid w:val="00D82EC0"/>
    <w:rsid w:val="00DA2133"/>
    <w:rsid w:val="00DA306B"/>
    <w:rsid w:val="00DB48D4"/>
    <w:rsid w:val="00DF630C"/>
    <w:rsid w:val="00E042D7"/>
    <w:rsid w:val="00E055B9"/>
    <w:rsid w:val="00E57605"/>
    <w:rsid w:val="00E702F1"/>
    <w:rsid w:val="00E72A28"/>
    <w:rsid w:val="00E76A97"/>
    <w:rsid w:val="00E81D2A"/>
    <w:rsid w:val="00EB1023"/>
    <w:rsid w:val="00EB5755"/>
    <w:rsid w:val="00EF1CE1"/>
    <w:rsid w:val="00F02DFC"/>
    <w:rsid w:val="00F142E6"/>
    <w:rsid w:val="00F16845"/>
    <w:rsid w:val="00F21DD1"/>
    <w:rsid w:val="00F22873"/>
    <w:rsid w:val="00F26FD9"/>
    <w:rsid w:val="00F6503D"/>
    <w:rsid w:val="00F84ADB"/>
    <w:rsid w:val="00F905BA"/>
    <w:rsid w:val="00FA6518"/>
    <w:rsid w:val="00FB2DA9"/>
    <w:rsid w:val="00FE32EC"/>
    <w:rsid w:val="00FE5E8E"/>
    <w:rsid w:val="00FF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ru v:ext="edit" colors="#f9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Rockwell MT" w:hAnsi="Rockwell MT"/>
      <w:sz w:val="28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2694"/>
      </w:tabs>
      <w:jc w:val="both"/>
      <w:outlineLvl w:val="1"/>
    </w:pPr>
    <w:rPr>
      <w:rFonts w:ascii="Rockwell MT" w:hAnsi="Rockwell MT"/>
      <w:b/>
      <w:sz w:val="16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2977"/>
      </w:tabs>
      <w:ind w:left="284"/>
      <w:jc w:val="both"/>
      <w:outlineLvl w:val="2"/>
    </w:pPr>
    <w:rPr>
      <w:rFonts w:ascii="Rockwell MT" w:hAnsi="Rockwell MT"/>
      <w:b/>
      <w:bCs/>
      <w:sz w:val="18"/>
      <w:u w:val="single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2977"/>
      </w:tabs>
      <w:jc w:val="both"/>
      <w:outlineLvl w:val="3"/>
    </w:pPr>
    <w:rPr>
      <w:rFonts w:ascii="Rockwell MT" w:hAnsi="Rockwell MT"/>
      <w:b/>
      <w:bCs/>
      <w:sz w:val="18"/>
      <w:u w:val="single"/>
    </w:rPr>
  </w:style>
  <w:style w:type="paragraph" w:styleId="berschrift5">
    <w:name w:val="heading 5"/>
    <w:basedOn w:val="Standard"/>
    <w:next w:val="Standard"/>
    <w:qFormat/>
    <w:pPr>
      <w:keepNext/>
      <w:jc w:val="both"/>
      <w:outlineLvl w:val="4"/>
    </w:pPr>
    <w:rPr>
      <w:rFonts w:ascii="Rockwell MT" w:hAnsi="Rockwell MT"/>
      <w:b/>
      <w:bCs/>
      <w:sz w:val="18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rFonts w:ascii="Rockwell MT" w:hAnsi="Rockwell MT"/>
      <w:b/>
      <w:bCs/>
      <w:sz w:val="18"/>
    </w:rPr>
  </w:style>
  <w:style w:type="paragraph" w:styleId="berschrift7">
    <w:name w:val="heading 7"/>
    <w:basedOn w:val="Standard"/>
    <w:next w:val="Standard"/>
    <w:qFormat/>
    <w:pPr>
      <w:keepNext/>
      <w:ind w:left="284"/>
      <w:jc w:val="center"/>
      <w:outlineLvl w:val="6"/>
    </w:pPr>
    <w:rPr>
      <w:rFonts w:ascii="Bell MT" w:hAnsi="Bell MT" w:cs="Arial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semiHidden/>
    <w:pPr>
      <w:ind w:left="360"/>
    </w:pPr>
    <w:rPr>
      <w:rFonts w:ascii="Rockwell MT" w:hAnsi="Rockwell MT"/>
      <w:sz w:val="12"/>
    </w:rPr>
  </w:style>
  <w:style w:type="paragraph" w:styleId="Textkrper">
    <w:name w:val="Body Text"/>
    <w:basedOn w:val="Standard"/>
    <w:semiHidden/>
    <w:pPr>
      <w:jc w:val="both"/>
    </w:pPr>
    <w:rPr>
      <w:rFonts w:ascii="Rockwell MT" w:hAnsi="Rockwell MT"/>
      <w:sz w:val="12"/>
    </w:rPr>
  </w:style>
  <w:style w:type="paragraph" w:styleId="Endnotentext">
    <w:name w:val="endnote text"/>
    <w:basedOn w:val="Standard"/>
    <w:semiHidden/>
  </w:style>
  <w:style w:type="character" w:styleId="Endnotenzeichen">
    <w:name w:val="endnote reference"/>
    <w:semiHidden/>
    <w:rPr>
      <w:vertAlign w:val="superscript"/>
    </w:rPr>
  </w:style>
  <w:style w:type="paragraph" w:styleId="Textkrper2">
    <w:name w:val="Body Text 2"/>
    <w:basedOn w:val="Standard"/>
    <w:semiHidden/>
    <w:pPr>
      <w:jc w:val="both"/>
    </w:pPr>
    <w:rPr>
      <w:rFonts w:ascii="Rockwell MT" w:hAnsi="Rockwell MT"/>
      <w:sz w:val="16"/>
    </w:rPr>
  </w:style>
  <w:style w:type="paragraph" w:styleId="Textkrper-Einzug2">
    <w:name w:val="Body Text Indent 2"/>
    <w:basedOn w:val="Standard"/>
    <w:semiHidden/>
    <w:pPr>
      <w:spacing w:before="240"/>
      <w:ind w:left="142"/>
      <w:jc w:val="center"/>
    </w:pPr>
    <w:rPr>
      <w:rFonts w:ascii="Rockwell MT" w:hAnsi="Rockwell MT"/>
      <w:sz w:val="36"/>
    </w:rPr>
  </w:style>
  <w:style w:type="character" w:styleId="Hyperlink">
    <w:name w:val="Hyperlink"/>
    <w:semiHidden/>
    <w:rPr>
      <w:color w:val="0000FF"/>
      <w:u w:val="single"/>
    </w:rPr>
  </w:style>
  <w:style w:type="paragraph" w:styleId="Textkrper3">
    <w:name w:val="Body Text 3"/>
    <w:basedOn w:val="Standard"/>
    <w:semiHidden/>
    <w:pPr>
      <w:spacing w:before="120"/>
    </w:pPr>
    <w:rPr>
      <w:rFonts w:ascii="Rockwell MT" w:hAnsi="Rockwell MT"/>
      <w:sz w:val="16"/>
    </w:rPr>
  </w:style>
  <w:style w:type="character" w:styleId="Fett">
    <w:name w:val="Strong"/>
    <w:qFormat/>
    <w:rPr>
      <w:b/>
      <w:bCs/>
    </w:rPr>
  </w:style>
  <w:style w:type="paragraph" w:customStyle="1" w:styleId="bodytext">
    <w:name w:val="bodytext"/>
    <w:basedOn w:val="Standard"/>
    <w:rsid w:val="0014026A"/>
    <w:pPr>
      <w:spacing w:before="96" w:after="100" w:afterAutospacing="1"/>
    </w:pPr>
    <w:rPr>
      <w:sz w:val="24"/>
      <w:szCs w:val="24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text">
    <w:name w:val="text"/>
    <w:basedOn w:val="Standard"/>
    <w:rsid w:val="0014026A"/>
    <w:pPr>
      <w:spacing w:after="270" w:line="270" w:lineRule="atLeast"/>
    </w:pPr>
    <w:rPr>
      <w:sz w:val="24"/>
      <w:szCs w:val="24"/>
    </w:rPr>
  </w:style>
  <w:style w:type="table" w:styleId="Tabellenraster">
    <w:name w:val="Table Grid"/>
    <w:basedOn w:val="NormaleTabelle"/>
    <w:uiPriority w:val="59"/>
    <w:rsid w:val="00AB6C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Rockwell MT" w:hAnsi="Rockwell MT"/>
      <w:sz w:val="28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2694"/>
      </w:tabs>
      <w:jc w:val="both"/>
      <w:outlineLvl w:val="1"/>
    </w:pPr>
    <w:rPr>
      <w:rFonts w:ascii="Rockwell MT" w:hAnsi="Rockwell MT"/>
      <w:b/>
      <w:sz w:val="16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2977"/>
      </w:tabs>
      <w:ind w:left="284"/>
      <w:jc w:val="both"/>
      <w:outlineLvl w:val="2"/>
    </w:pPr>
    <w:rPr>
      <w:rFonts w:ascii="Rockwell MT" w:hAnsi="Rockwell MT"/>
      <w:b/>
      <w:bCs/>
      <w:sz w:val="18"/>
      <w:u w:val="single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2977"/>
      </w:tabs>
      <w:jc w:val="both"/>
      <w:outlineLvl w:val="3"/>
    </w:pPr>
    <w:rPr>
      <w:rFonts w:ascii="Rockwell MT" w:hAnsi="Rockwell MT"/>
      <w:b/>
      <w:bCs/>
      <w:sz w:val="18"/>
      <w:u w:val="single"/>
    </w:rPr>
  </w:style>
  <w:style w:type="paragraph" w:styleId="berschrift5">
    <w:name w:val="heading 5"/>
    <w:basedOn w:val="Standard"/>
    <w:next w:val="Standard"/>
    <w:qFormat/>
    <w:pPr>
      <w:keepNext/>
      <w:jc w:val="both"/>
      <w:outlineLvl w:val="4"/>
    </w:pPr>
    <w:rPr>
      <w:rFonts w:ascii="Rockwell MT" w:hAnsi="Rockwell MT"/>
      <w:b/>
      <w:bCs/>
      <w:sz w:val="18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rFonts w:ascii="Rockwell MT" w:hAnsi="Rockwell MT"/>
      <w:b/>
      <w:bCs/>
      <w:sz w:val="18"/>
    </w:rPr>
  </w:style>
  <w:style w:type="paragraph" w:styleId="berschrift7">
    <w:name w:val="heading 7"/>
    <w:basedOn w:val="Standard"/>
    <w:next w:val="Standard"/>
    <w:qFormat/>
    <w:pPr>
      <w:keepNext/>
      <w:ind w:left="284"/>
      <w:jc w:val="center"/>
      <w:outlineLvl w:val="6"/>
    </w:pPr>
    <w:rPr>
      <w:rFonts w:ascii="Bell MT" w:hAnsi="Bell MT" w:cs="Arial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semiHidden/>
    <w:pPr>
      <w:ind w:left="360"/>
    </w:pPr>
    <w:rPr>
      <w:rFonts w:ascii="Rockwell MT" w:hAnsi="Rockwell MT"/>
      <w:sz w:val="12"/>
    </w:rPr>
  </w:style>
  <w:style w:type="paragraph" w:styleId="Textkrper">
    <w:name w:val="Body Text"/>
    <w:basedOn w:val="Standard"/>
    <w:semiHidden/>
    <w:pPr>
      <w:jc w:val="both"/>
    </w:pPr>
    <w:rPr>
      <w:rFonts w:ascii="Rockwell MT" w:hAnsi="Rockwell MT"/>
      <w:sz w:val="12"/>
    </w:rPr>
  </w:style>
  <w:style w:type="paragraph" w:styleId="Endnotentext">
    <w:name w:val="endnote text"/>
    <w:basedOn w:val="Standard"/>
    <w:semiHidden/>
  </w:style>
  <w:style w:type="character" w:styleId="Endnotenzeichen">
    <w:name w:val="endnote reference"/>
    <w:semiHidden/>
    <w:rPr>
      <w:vertAlign w:val="superscript"/>
    </w:rPr>
  </w:style>
  <w:style w:type="paragraph" w:styleId="Textkrper2">
    <w:name w:val="Body Text 2"/>
    <w:basedOn w:val="Standard"/>
    <w:semiHidden/>
    <w:pPr>
      <w:jc w:val="both"/>
    </w:pPr>
    <w:rPr>
      <w:rFonts w:ascii="Rockwell MT" w:hAnsi="Rockwell MT"/>
      <w:sz w:val="16"/>
    </w:rPr>
  </w:style>
  <w:style w:type="paragraph" w:styleId="Textkrper-Einzug2">
    <w:name w:val="Body Text Indent 2"/>
    <w:basedOn w:val="Standard"/>
    <w:semiHidden/>
    <w:pPr>
      <w:spacing w:before="240"/>
      <w:ind w:left="142"/>
      <w:jc w:val="center"/>
    </w:pPr>
    <w:rPr>
      <w:rFonts w:ascii="Rockwell MT" w:hAnsi="Rockwell MT"/>
      <w:sz w:val="36"/>
    </w:rPr>
  </w:style>
  <w:style w:type="character" w:styleId="Hyperlink">
    <w:name w:val="Hyperlink"/>
    <w:semiHidden/>
    <w:rPr>
      <w:color w:val="0000FF"/>
      <w:u w:val="single"/>
    </w:rPr>
  </w:style>
  <w:style w:type="paragraph" w:styleId="Textkrper3">
    <w:name w:val="Body Text 3"/>
    <w:basedOn w:val="Standard"/>
    <w:semiHidden/>
    <w:pPr>
      <w:spacing w:before="120"/>
    </w:pPr>
    <w:rPr>
      <w:rFonts w:ascii="Rockwell MT" w:hAnsi="Rockwell MT"/>
      <w:sz w:val="16"/>
    </w:rPr>
  </w:style>
  <w:style w:type="character" w:styleId="Fett">
    <w:name w:val="Strong"/>
    <w:qFormat/>
    <w:rPr>
      <w:b/>
      <w:bCs/>
    </w:rPr>
  </w:style>
  <w:style w:type="paragraph" w:customStyle="1" w:styleId="bodytext">
    <w:name w:val="bodytext"/>
    <w:basedOn w:val="Standard"/>
    <w:rsid w:val="0014026A"/>
    <w:pPr>
      <w:spacing w:before="96" w:after="100" w:afterAutospacing="1"/>
    </w:pPr>
    <w:rPr>
      <w:sz w:val="24"/>
      <w:szCs w:val="24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text">
    <w:name w:val="text"/>
    <w:basedOn w:val="Standard"/>
    <w:rsid w:val="0014026A"/>
    <w:pPr>
      <w:spacing w:after="270" w:line="270" w:lineRule="atLeast"/>
    </w:pPr>
    <w:rPr>
      <w:sz w:val="24"/>
      <w:szCs w:val="24"/>
    </w:rPr>
  </w:style>
  <w:style w:type="table" w:styleId="Tabellenraster">
    <w:name w:val="Table Grid"/>
    <w:basedOn w:val="NormaleTabelle"/>
    <w:uiPriority w:val="59"/>
    <w:rsid w:val="00AB6C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mailto:tp-wiesent@kvregensburg.brk.de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4" Type="http://schemas.microsoft.com/office/2007/relationships/stylesWithEffects" Target="stylesWithEffects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Zusammengesetz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5000"/>
                <a:satMod val="300000"/>
              </a:schemeClr>
            </a:gs>
            <a:gs pos="12000">
              <a:schemeClr val="phClr">
                <a:tint val="50000"/>
                <a:shade val="90000"/>
                <a:satMod val="250000"/>
              </a:schemeClr>
            </a:gs>
            <a:gs pos="100000">
              <a:schemeClr val="phClr">
                <a:tint val="85000"/>
                <a:shade val="75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75000"/>
                <a:shade val="95000"/>
                <a:satMod val="175000"/>
              </a:schemeClr>
            </a:gs>
            <a:gs pos="12000">
              <a:schemeClr val="phClr">
                <a:tint val="90000"/>
                <a:shade val="90000"/>
                <a:satMod val="150000"/>
              </a:schemeClr>
            </a:gs>
            <a:gs pos="100000">
              <a:schemeClr val="phClr">
                <a:tint val="100000"/>
                <a:shade val="75000"/>
                <a:satMod val="150000"/>
              </a:schemeClr>
            </a:gs>
          </a:gsLst>
          <a:lin ang="16200000" scaled="1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freezing" dir="t">
              <a:rot lat="0" lon="0" rev="6000000"/>
            </a:lightRig>
          </a:scene3d>
          <a:sp3d contourW="12700" prstMaterial="dkEdge">
            <a:bevelT w="44450" h="25400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8AD4E-6477-4024-86A6-9CF4E7865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3061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Der größte teil der  pflegebedürftigen Menschen hat den Wunsch, Pflege und Betreuung</vt:lpstr>
    </vt:vector>
  </TitlesOfParts>
  <Company>BRK</Company>
  <LinksUpToDate>false</LinksUpToDate>
  <CharactersWithSpaces>3386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 größte teil der  pflegebedürftigen Menschen hat den Wunsch, Pflege und Betreuung</dc:title>
  <dc:creator>pcproesl</dc:creator>
  <cp:lastModifiedBy>Karl-Heinz Grathwohl</cp:lastModifiedBy>
  <cp:revision>2</cp:revision>
  <cp:lastPrinted>2015-06-17T11:48:00Z</cp:lastPrinted>
  <dcterms:created xsi:type="dcterms:W3CDTF">2019-10-22T07:17:00Z</dcterms:created>
  <dcterms:modified xsi:type="dcterms:W3CDTF">2019-10-22T07:17:00Z</dcterms:modified>
</cp:coreProperties>
</file>